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5985C" w14:textId="77777777" w:rsidR="0011720F" w:rsidRPr="0011720F" w:rsidRDefault="0011720F">
      <w:pPr>
        <w:rPr>
          <w:rFonts w:ascii="Tw Cen MT" w:hAnsi="Tw Cen MT"/>
          <w:b/>
          <w:color w:val="4BACC6" w:themeColor="accent5"/>
          <w:sz w:val="48"/>
          <w:szCs w:val="48"/>
        </w:rPr>
      </w:pPr>
      <w:bookmarkStart w:id="0" w:name="_GoBack"/>
      <w:bookmarkEnd w:id="0"/>
      <w:r w:rsidRPr="0011720F">
        <w:rPr>
          <w:rFonts w:ascii="Tw Cen MT" w:hAnsi="Tw Cen MT"/>
          <w:noProof/>
        </w:rPr>
        <w:drawing>
          <wp:anchor distT="0" distB="0" distL="114300" distR="114300" simplePos="0" relativeHeight="251658240" behindDoc="1" locked="0" layoutInCell="1" allowOverlap="1" wp14:anchorId="2EE6201D" wp14:editId="4D6AB287">
            <wp:simplePos x="0" y="0"/>
            <wp:positionH relativeFrom="column">
              <wp:posOffset>114300</wp:posOffset>
            </wp:positionH>
            <wp:positionV relativeFrom="paragraph">
              <wp:posOffset>-114300</wp:posOffset>
            </wp:positionV>
            <wp:extent cx="914400" cy="886460"/>
            <wp:effectExtent l="0" t="0" r="0" b="2540"/>
            <wp:wrapNone/>
            <wp:docPr id="1" name="Picture 1" descr="Macintosh HD:Users:vogels:Desktop:Worksheets:Logo - Curricul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ogels:Desktop:Worksheets:Logo - Curriculu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864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1720F">
        <w:rPr>
          <w:rFonts w:ascii="Tw Cen MT" w:hAnsi="Tw Cen MT"/>
          <w:b/>
          <w:sz w:val="48"/>
          <w:szCs w:val="48"/>
        </w:rPr>
        <w:tab/>
      </w:r>
      <w:r w:rsidRPr="0011720F">
        <w:rPr>
          <w:rFonts w:ascii="Tw Cen MT" w:hAnsi="Tw Cen MT"/>
          <w:b/>
          <w:sz w:val="48"/>
          <w:szCs w:val="48"/>
        </w:rPr>
        <w:tab/>
      </w:r>
      <w:r w:rsidRPr="0011720F">
        <w:rPr>
          <w:rFonts w:ascii="Tw Cen MT" w:hAnsi="Tw Cen MT"/>
          <w:b/>
          <w:sz w:val="48"/>
          <w:szCs w:val="48"/>
        </w:rPr>
        <w:tab/>
      </w:r>
      <w:r w:rsidRPr="0011720F">
        <w:rPr>
          <w:rFonts w:ascii="Tw Cen MT" w:hAnsi="Tw Cen MT"/>
          <w:b/>
          <w:color w:val="4BACC6" w:themeColor="accent5"/>
          <w:sz w:val="48"/>
          <w:szCs w:val="48"/>
        </w:rPr>
        <w:t xml:space="preserve">IDDS Curriculum Worksheet </w:t>
      </w:r>
    </w:p>
    <w:p w14:paraId="3722B905" w14:textId="77777777" w:rsidR="0011720F" w:rsidRDefault="00353FA2" w:rsidP="0011720F">
      <w:pPr>
        <w:ind w:left="1440" w:firstLine="720"/>
        <w:rPr>
          <w:rFonts w:ascii="Tw Cen MT" w:hAnsi="Tw Cen MT"/>
          <w:b/>
          <w:sz w:val="48"/>
          <w:szCs w:val="48"/>
        </w:rPr>
      </w:pPr>
      <w:r>
        <w:rPr>
          <w:rFonts w:ascii="Tw Cen MT" w:hAnsi="Tw Cen MT"/>
          <w:b/>
          <w:sz w:val="48"/>
          <w:szCs w:val="48"/>
        </w:rPr>
        <w:t xml:space="preserve">Mission + </w:t>
      </w:r>
      <w:r w:rsidR="0011720F" w:rsidRPr="0011720F">
        <w:rPr>
          <w:rFonts w:ascii="Tw Cen MT" w:hAnsi="Tw Cen MT"/>
          <w:b/>
          <w:sz w:val="48"/>
          <w:szCs w:val="48"/>
        </w:rPr>
        <w:t>Goals + Objectives</w:t>
      </w:r>
    </w:p>
    <w:p w14:paraId="4A20C61D" w14:textId="77777777" w:rsidR="0011720F" w:rsidRDefault="0011720F" w:rsidP="0011720F">
      <w:pPr>
        <w:ind w:left="1440" w:firstLine="720"/>
        <w:rPr>
          <w:rFonts w:ascii="Tw Cen MT" w:hAnsi="Tw Cen MT"/>
          <w:b/>
          <w:sz w:val="48"/>
          <w:szCs w:val="48"/>
        </w:rPr>
      </w:pPr>
      <w:r w:rsidRPr="0011720F">
        <w:rPr>
          <w:rFonts w:ascii="Tw Cen MT" w:hAnsi="Tw Cen MT"/>
          <w:b/>
          <w:noProof/>
          <w:sz w:val="48"/>
          <w:szCs w:val="48"/>
        </w:rPr>
        <mc:AlternateContent>
          <mc:Choice Requires="wps">
            <w:drawing>
              <wp:anchor distT="0" distB="0" distL="114300" distR="114300" simplePos="0" relativeHeight="251661312" behindDoc="0" locked="0" layoutInCell="1" allowOverlap="1" wp14:anchorId="114FD583" wp14:editId="3EBECEB8">
                <wp:simplePos x="0" y="0"/>
                <wp:positionH relativeFrom="column">
                  <wp:posOffset>-114300</wp:posOffset>
                </wp:positionH>
                <wp:positionV relativeFrom="paragraph">
                  <wp:posOffset>479425</wp:posOffset>
                </wp:positionV>
                <wp:extent cx="5600700" cy="342900"/>
                <wp:effectExtent l="0" t="0" r="12700" b="12700"/>
                <wp:wrapSquare wrapText="bothSides"/>
                <wp:docPr id="4" name="Text Box 4"/>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5"/>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F18180" w14:textId="77777777" w:rsidR="004C0F58" w:rsidRPr="0011720F" w:rsidRDefault="004C0F58" w:rsidP="0011720F">
                            <w:pPr>
                              <w:rPr>
                                <w:rFonts w:ascii="Tw Cen MT" w:hAnsi="Tw Cen MT"/>
                                <w:color w:val="FFFFFF" w:themeColor="background1"/>
                                <w:sz w:val="28"/>
                                <w:szCs w:val="28"/>
                              </w:rPr>
                            </w:pPr>
                            <w:r>
                              <w:rPr>
                                <w:rFonts w:ascii="Tw Cen MT" w:hAnsi="Tw Cen MT"/>
                                <w:color w:val="FFFFFF" w:themeColor="background1"/>
                                <w:sz w:val="28"/>
                                <w:szCs w:val="28"/>
                              </w:rPr>
                              <w:t>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8.95pt;margin-top:37.75pt;width:441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" fillcolor="#4bacc6 [3208]" stroked="f">
                <v:textbox>
                  <w:txbxContent>
                    <w:p w14:paraId="27F18180" w14:textId="77777777" w:rsidR="004C0F58" w:rsidRPr="0011720F" w:rsidRDefault="004C0F58" w:rsidP="0011720F">
                      <w:pPr>
                        <w:rPr>
                          <w:rFonts w:ascii="Tw Cen MT" w:hAnsi="Tw Cen MT"/>
                          <w:color w:val="FFFFFF" w:themeColor="background1"/>
                          <w:sz w:val="28"/>
                          <w:szCs w:val="28"/>
                        </w:rPr>
                      </w:pPr>
                      <w:r>
                        <w:rPr>
                          <w:rFonts w:ascii="Tw Cen MT" w:hAnsi="Tw Cen MT"/>
                          <w:color w:val="FFFFFF" w:themeColor="background1"/>
                          <w:sz w:val="28"/>
                          <w:szCs w:val="28"/>
                        </w:rPr>
                        <w:t>Mission</w:t>
                      </w:r>
                    </w:p>
                  </w:txbxContent>
                </v:textbox>
                <w10:wrap type="square"/>
              </v:shape>
            </w:pict>
          </mc:Fallback>
        </mc:AlternateContent>
      </w:r>
    </w:p>
    <w:p w14:paraId="665D2372" w14:textId="77777777" w:rsidR="0011720F" w:rsidRDefault="0011720F" w:rsidP="0011720F">
      <w:pPr>
        <w:jc w:val="both"/>
        <w:rPr>
          <w:rFonts w:ascii="Tw Cen MT" w:hAnsi="Tw Cen MT"/>
          <w:b/>
        </w:rPr>
      </w:pPr>
    </w:p>
    <w:p w14:paraId="1E25AF3F" w14:textId="37220781" w:rsidR="00353FA2" w:rsidRDefault="0011720F" w:rsidP="0011720F">
      <w:pPr>
        <w:jc w:val="both"/>
        <w:rPr>
          <w:rFonts w:ascii="Tw Cen MT" w:hAnsi="Tw Cen MT"/>
        </w:rPr>
      </w:pPr>
      <w:r>
        <w:rPr>
          <w:rFonts w:ascii="Tw Cen MT" w:hAnsi="Tw Cen MT"/>
        </w:rPr>
        <w:t xml:space="preserve">Kevin Starr, Director of the </w:t>
      </w:r>
      <w:proofErr w:type="spellStart"/>
      <w:r>
        <w:rPr>
          <w:rFonts w:ascii="Tw Cen MT" w:hAnsi="Tw Cen MT"/>
        </w:rPr>
        <w:t>Mulago</w:t>
      </w:r>
      <w:proofErr w:type="spellEnd"/>
      <w:r>
        <w:rPr>
          <w:rFonts w:ascii="Tw Cen MT" w:hAnsi="Tw Cen MT"/>
        </w:rPr>
        <w:t xml:space="preserve"> Foundation, suggests that a good mission statement is one that can b</w:t>
      </w:r>
      <w:r w:rsidR="00353FA2">
        <w:rPr>
          <w:rFonts w:ascii="Tw Cen MT" w:hAnsi="Tw Cen MT"/>
        </w:rPr>
        <w:t>e told in eight words or less. I</w:t>
      </w:r>
      <w:r w:rsidR="00353FA2" w:rsidRPr="00353FA2">
        <w:rPr>
          <w:rFonts w:ascii="Tw Cen MT" w:hAnsi="Tw Cen MT"/>
        </w:rPr>
        <w:t>t’s long enough to be specific and</w:t>
      </w:r>
      <w:r w:rsidR="00353FA2">
        <w:rPr>
          <w:rFonts w:ascii="Tw Cen MT" w:hAnsi="Tw Cen MT"/>
        </w:rPr>
        <w:t xml:space="preserve"> short enough to force clarity.  He suggests the order, “verb, target, </w:t>
      </w:r>
      <w:proofErr w:type="gramStart"/>
      <w:r w:rsidR="00353FA2">
        <w:rPr>
          <w:rFonts w:ascii="Tw Cen MT" w:hAnsi="Tw Cen MT"/>
        </w:rPr>
        <w:t>outcome</w:t>
      </w:r>
      <w:proofErr w:type="gramEnd"/>
      <w:r w:rsidR="00353FA2">
        <w:rPr>
          <w:rFonts w:ascii="Tw Cen MT" w:hAnsi="Tw Cen MT"/>
        </w:rPr>
        <w:t>.”</w:t>
      </w:r>
      <w:r w:rsidR="00B01F08">
        <w:rPr>
          <w:rFonts w:ascii="Tw Cen MT" w:hAnsi="Tw Cen MT"/>
        </w:rPr>
        <w:t xml:space="preserve">   You can read</w:t>
      </w:r>
      <w:r w:rsidR="002C5CAC">
        <w:rPr>
          <w:rFonts w:ascii="Tw Cen MT" w:hAnsi="Tw Cen MT"/>
        </w:rPr>
        <w:t xml:space="preserve"> more about the 8 word mission </w:t>
      </w:r>
      <w:r w:rsidR="00B01F08">
        <w:rPr>
          <w:rFonts w:ascii="Tw Cen MT" w:hAnsi="Tw Cen MT"/>
        </w:rPr>
        <w:t>statements</w:t>
      </w:r>
      <w:r w:rsidR="002C5CAC">
        <w:rPr>
          <w:rFonts w:ascii="Tw Cen MT" w:hAnsi="Tw Cen MT"/>
        </w:rPr>
        <w:t xml:space="preserve"> in the </w:t>
      </w:r>
      <w:hyperlink r:id="rId9" w:history="1">
        <w:r w:rsidR="002C5CAC" w:rsidRPr="00353FA2">
          <w:rPr>
            <w:rStyle w:val="Hyperlink"/>
            <w:rFonts w:ascii="Tw Cen MT" w:hAnsi="Tw Cen MT"/>
          </w:rPr>
          <w:t>Stanford Social Innovation Review</w:t>
        </w:r>
      </w:hyperlink>
      <w:r w:rsidR="00B01F08">
        <w:rPr>
          <w:rFonts w:ascii="Tw Cen MT" w:hAnsi="Tw Cen MT"/>
        </w:rPr>
        <w:t xml:space="preserve"> article.</w:t>
      </w:r>
    </w:p>
    <w:p w14:paraId="26C0CDC5" w14:textId="77777777" w:rsidR="00353FA2" w:rsidRDefault="00353FA2" w:rsidP="0011720F">
      <w:pPr>
        <w:jc w:val="both"/>
        <w:rPr>
          <w:rFonts w:ascii="Tw Cen MT" w:hAnsi="Tw Cen MT"/>
        </w:rPr>
      </w:pPr>
    </w:p>
    <w:p w14:paraId="4DA2B5CA" w14:textId="77777777" w:rsidR="00353FA2" w:rsidRDefault="00353FA2" w:rsidP="0011720F">
      <w:pPr>
        <w:jc w:val="both"/>
        <w:rPr>
          <w:rFonts w:ascii="Tw Cen MT" w:hAnsi="Tw Cen MT"/>
        </w:rPr>
      </w:pPr>
      <w:r>
        <w:rPr>
          <w:rFonts w:ascii="Tw Cen MT" w:hAnsi="Tw Cen MT"/>
        </w:rPr>
        <w:t>Some examples include:</w:t>
      </w:r>
    </w:p>
    <w:p w14:paraId="7624DB33" w14:textId="77777777" w:rsidR="00353FA2" w:rsidRPr="00353FA2" w:rsidRDefault="00353FA2" w:rsidP="0011720F">
      <w:pPr>
        <w:jc w:val="both"/>
        <w:rPr>
          <w:rFonts w:ascii="Tw Cen MT" w:hAnsi="Tw Cen MT"/>
          <w:color w:val="A6A6A6" w:themeColor="background1" w:themeShade="A6"/>
        </w:rPr>
      </w:pPr>
      <w:r w:rsidRPr="00353FA2">
        <w:rPr>
          <w:rFonts w:ascii="Tw Cen MT" w:hAnsi="Tw Cen MT"/>
          <w:color w:val="A6A6A6" w:themeColor="background1" w:themeShade="A6"/>
        </w:rPr>
        <w:t xml:space="preserve">Save kids’ lives in Uganda. </w:t>
      </w:r>
    </w:p>
    <w:p w14:paraId="7EFA250A" w14:textId="77777777" w:rsidR="00353FA2" w:rsidRPr="00353FA2" w:rsidRDefault="00353FA2" w:rsidP="0011720F">
      <w:pPr>
        <w:jc w:val="both"/>
        <w:rPr>
          <w:rFonts w:ascii="Tw Cen MT" w:hAnsi="Tw Cen MT"/>
          <w:color w:val="A6A6A6" w:themeColor="background1" w:themeShade="A6"/>
        </w:rPr>
      </w:pPr>
      <w:r w:rsidRPr="00353FA2">
        <w:rPr>
          <w:rFonts w:ascii="Tw Cen MT" w:hAnsi="Tw Cen MT"/>
          <w:color w:val="A6A6A6" w:themeColor="background1" w:themeShade="A6"/>
        </w:rPr>
        <w:t xml:space="preserve">Rehabilitate coral reefs in the Western Pacific. </w:t>
      </w:r>
    </w:p>
    <w:p w14:paraId="5D6BF807" w14:textId="77777777" w:rsidR="00353FA2" w:rsidRPr="00353FA2" w:rsidRDefault="00353FA2" w:rsidP="0011720F">
      <w:pPr>
        <w:jc w:val="both"/>
        <w:rPr>
          <w:rFonts w:ascii="Tw Cen MT" w:hAnsi="Tw Cen MT"/>
          <w:color w:val="A6A6A6" w:themeColor="background1" w:themeShade="A6"/>
        </w:rPr>
      </w:pPr>
      <w:r w:rsidRPr="00353FA2">
        <w:rPr>
          <w:rFonts w:ascii="Tw Cen MT" w:hAnsi="Tw Cen MT"/>
          <w:color w:val="A6A6A6" w:themeColor="background1" w:themeShade="A6"/>
        </w:rPr>
        <w:t xml:space="preserve">Prevent maternal-child transmission of HIV in Africa. </w:t>
      </w:r>
    </w:p>
    <w:p w14:paraId="12170714" w14:textId="77777777" w:rsidR="00353FA2" w:rsidRPr="00353FA2" w:rsidRDefault="00353FA2" w:rsidP="0011720F">
      <w:pPr>
        <w:jc w:val="both"/>
        <w:rPr>
          <w:rFonts w:ascii="Tw Cen MT" w:hAnsi="Tw Cen MT"/>
          <w:color w:val="A6A6A6" w:themeColor="background1" w:themeShade="A6"/>
        </w:rPr>
      </w:pPr>
      <w:r w:rsidRPr="00353FA2">
        <w:rPr>
          <w:rFonts w:ascii="Tw Cen MT" w:hAnsi="Tw Cen MT"/>
          <w:color w:val="A6A6A6" w:themeColor="background1" w:themeShade="A6"/>
        </w:rPr>
        <w:t xml:space="preserve">Get Zambian farmers out of poverty. </w:t>
      </w:r>
    </w:p>
    <w:p w14:paraId="18773846" w14:textId="77777777" w:rsidR="00353FA2" w:rsidRDefault="00353FA2" w:rsidP="0011720F">
      <w:pPr>
        <w:jc w:val="both"/>
        <w:rPr>
          <w:rFonts w:ascii="Tw Cen MT" w:hAnsi="Tw Cen MT"/>
        </w:rPr>
      </w:pPr>
    </w:p>
    <w:p w14:paraId="30B69D23" w14:textId="1C211E1C" w:rsidR="0011720F" w:rsidRPr="0011720F" w:rsidRDefault="002C5CAC" w:rsidP="0011720F">
      <w:pPr>
        <w:jc w:val="both"/>
        <w:rPr>
          <w:rFonts w:ascii="Tw Cen MT" w:hAnsi="Tw Cen MT"/>
        </w:rPr>
      </w:pPr>
      <w:r>
        <w:rPr>
          <w:rFonts w:ascii="Tw Cen MT" w:hAnsi="Tw Cen MT"/>
        </w:rPr>
        <w:t>Your mission statement usu</w:t>
      </w:r>
      <w:r w:rsidR="00B01F08">
        <w:rPr>
          <w:rFonts w:ascii="Tw Cen MT" w:hAnsi="Tw Cen MT"/>
        </w:rPr>
        <w:t>ally embodies the ultimate hope and dream</w:t>
      </w:r>
      <w:r>
        <w:rPr>
          <w:rFonts w:ascii="Tw Cen MT" w:hAnsi="Tw Cen MT"/>
        </w:rPr>
        <w:t xml:space="preserve"> of your summit team and will be the statement we use to tell the bigger picture story of your summit to potential partners.  </w:t>
      </w:r>
    </w:p>
    <w:p w14:paraId="68B71B08" w14:textId="77777777" w:rsidR="0011720F" w:rsidRDefault="0011720F" w:rsidP="0011720F">
      <w:pPr>
        <w:rPr>
          <w:rFonts w:ascii="Tw Cen MT" w:hAnsi="Tw Cen MT"/>
          <w:b/>
        </w:rPr>
      </w:pPr>
    </w:p>
    <w:p w14:paraId="53950182" w14:textId="77777777" w:rsidR="00353FA2" w:rsidRDefault="00353FA2" w:rsidP="0011720F">
      <w:pPr>
        <w:rPr>
          <w:rFonts w:ascii="Tw Cen MT" w:hAnsi="Tw Cen MT"/>
          <w:b/>
        </w:rPr>
      </w:pPr>
      <w:r>
        <w:rPr>
          <w:rFonts w:ascii="Tw Cen MT" w:hAnsi="Tw Cen MT"/>
          <w:b/>
        </w:rPr>
        <w:t>What is mission statement of your summit in 8 words or less?</w:t>
      </w:r>
    </w:p>
    <w:p w14:paraId="1667BEE2" w14:textId="77777777" w:rsidR="00353FA2" w:rsidRDefault="00353FA2" w:rsidP="0011720F">
      <w:pPr>
        <w:rPr>
          <w:rFonts w:ascii="Tw Cen MT" w:hAnsi="Tw Cen MT"/>
          <w:b/>
        </w:rPr>
      </w:pPr>
    </w:p>
    <w:p w14:paraId="251291BC" w14:textId="77777777" w:rsidR="00353FA2" w:rsidRDefault="00353FA2" w:rsidP="0011720F">
      <w:pPr>
        <w:rPr>
          <w:rFonts w:ascii="Tw Cen MT" w:hAnsi="Tw Cen MT"/>
          <w:b/>
        </w:rPr>
      </w:pPr>
    </w:p>
    <w:p w14:paraId="73B161AC" w14:textId="77777777" w:rsidR="00353FA2" w:rsidRPr="00353FA2" w:rsidRDefault="00353FA2" w:rsidP="0011720F">
      <w:pPr>
        <w:rPr>
          <w:rFonts w:ascii="Tw Cen MT" w:hAnsi="Tw Cen MT"/>
          <w:b/>
        </w:rPr>
      </w:pPr>
    </w:p>
    <w:p w14:paraId="76FCFBBE" w14:textId="77777777" w:rsidR="0011720F" w:rsidRPr="0011720F" w:rsidRDefault="0011720F" w:rsidP="0011720F">
      <w:pPr>
        <w:ind w:left="1440" w:firstLine="720"/>
        <w:rPr>
          <w:rFonts w:ascii="Tw Cen MT" w:hAnsi="Tw Cen MT"/>
          <w:b/>
        </w:rPr>
      </w:pPr>
    </w:p>
    <w:p w14:paraId="62529664" w14:textId="77777777" w:rsidR="0011720F" w:rsidRPr="0011720F" w:rsidRDefault="0011720F" w:rsidP="007F69DA">
      <w:pPr>
        <w:rPr>
          <w:rFonts w:ascii="Tw Cen MT" w:hAnsi="Tw Cen MT"/>
          <w:b/>
        </w:rPr>
      </w:pPr>
    </w:p>
    <w:p w14:paraId="15606999" w14:textId="77777777" w:rsidR="0011720F" w:rsidRPr="007F69DA" w:rsidRDefault="0011720F" w:rsidP="007F69DA">
      <w:pPr>
        <w:rPr>
          <w:rFonts w:ascii="Tw Cen MT" w:hAnsi="Tw Cen MT"/>
          <w:b/>
        </w:rPr>
      </w:pPr>
      <w:r w:rsidRPr="0011720F">
        <w:rPr>
          <w:rFonts w:ascii="Tw Cen MT" w:hAnsi="Tw Cen MT"/>
          <w:b/>
          <w:noProof/>
          <w:sz w:val="48"/>
          <w:szCs w:val="48"/>
        </w:rPr>
        <mc:AlternateContent>
          <mc:Choice Requires="wps">
            <w:drawing>
              <wp:anchor distT="0" distB="0" distL="114300" distR="114300" simplePos="0" relativeHeight="251659264" behindDoc="0" locked="0" layoutInCell="1" allowOverlap="1" wp14:anchorId="390D314D" wp14:editId="4A292340">
                <wp:simplePos x="0" y="0"/>
                <wp:positionH relativeFrom="column">
                  <wp:posOffset>-114300</wp:posOffset>
                </wp:positionH>
                <wp:positionV relativeFrom="paragraph">
                  <wp:posOffset>261620</wp:posOffset>
                </wp:positionV>
                <wp:extent cx="5600700" cy="342900"/>
                <wp:effectExtent l="0" t="0" r="12700" b="12700"/>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5"/>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1D615C" w14:textId="77777777" w:rsidR="004C0F58" w:rsidRPr="0011720F" w:rsidRDefault="004C0F58">
                            <w:pPr>
                              <w:rPr>
                                <w:rFonts w:ascii="Tw Cen MT" w:hAnsi="Tw Cen MT"/>
                                <w:color w:val="FFFFFF" w:themeColor="background1"/>
                                <w:sz w:val="28"/>
                                <w:szCs w:val="28"/>
                              </w:rPr>
                            </w:pPr>
                            <w:r w:rsidRPr="0011720F">
                              <w:rPr>
                                <w:rFonts w:ascii="Tw Cen MT" w:hAnsi="Tw Cen MT"/>
                                <w:color w:val="FFFFFF" w:themeColor="background1"/>
                                <w:sz w:val="28"/>
                                <w:szCs w:val="28"/>
                              </w:rPr>
                              <w:t>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8.95pt;margin-top:20.6pt;width:441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" fillcolor="#4bacc6 [3208]" stroked="f">
                <v:textbox>
                  <w:txbxContent>
                    <w:p w14:paraId="5F1D615C" w14:textId="77777777" w:rsidR="004C0F58" w:rsidRPr="0011720F" w:rsidRDefault="004C0F58">
                      <w:pPr>
                        <w:rPr>
                          <w:rFonts w:ascii="Tw Cen MT" w:hAnsi="Tw Cen MT"/>
                          <w:color w:val="FFFFFF" w:themeColor="background1"/>
                          <w:sz w:val="28"/>
                          <w:szCs w:val="28"/>
                        </w:rPr>
                      </w:pPr>
                      <w:r w:rsidRPr="0011720F">
                        <w:rPr>
                          <w:rFonts w:ascii="Tw Cen MT" w:hAnsi="Tw Cen MT"/>
                          <w:color w:val="FFFFFF" w:themeColor="background1"/>
                          <w:sz w:val="28"/>
                          <w:szCs w:val="28"/>
                        </w:rPr>
                        <w:t>Goals</w:t>
                      </w:r>
                    </w:p>
                  </w:txbxContent>
                </v:textbox>
                <w10:wrap type="square"/>
              </v:shape>
            </w:pict>
          </mc:Fallback>
        </mc:AlternateContent>
      </w:r>
    </w:p>
    <w:p w14:paraId="6066EE56" w14:textId="77777777" w:rsidR="0011720F" w:rsidRDefault="0011720F" w:rsidP="0011720F">
      <w:pPr>
        <w:rPr>
          <w:rFonts w:ascii="Tw Cen MT" w:hAnsi="Tw Cen MT"/>
          <w:b/>
        </w:rPr>
      </w:pPr>
    </w:p>
    <w:p w14:paraId="5B7897F4" w14:textId="0C5FC24E" w:rsidR="00876DAF" w:rsidRDefault="007F69DA" w:rsidP="0011720F">
      <w:pPr>
        <w:rPr>
          <w:rFonts w:ascii="Tw Cen MT" w:hAnsi="Tw Cen MT"/>
        </w:rPr>
      </w:pPr>
      <w:r>
        <w:rPr>
          <w:rFonts w:ascii="Tw Cen MT" w:hAnsi="Tw Cen MT"/>
        </w:rPr>
        <w:t xml:space="preserve">Once you know your mission, you can set the goals for your summit.  </w:t>
      </w:r>
      <w:r w:rsidR="00876DAF">
        <w:rPr>
          <w:rFonts w:ascii="Tw Cen MT" w:hAnsi="Tw Cen MT"/>
        </w:rPr>
        <w:t xml:space="preserve"> According to an article by the University of Connecticut, “</w:t>
      </w:r>
      <w:r w:rsidR="00876DAF" w:rsidRPr="00876DAF">
        <w:rPr>
          <w:rFonts w:ascii="Tw Cen MT" w:hAnsi="Tw Cen MT"/>
          <w:i/>
          <w:iCs/>
        </w:rPr>
        <w:t>Goals</w:t>
      </w:r>
      <w:r w:rsidR="00876DAF" w:rsidRPr="00876DAF">
        <w:rPr>
          <w:rFonts w:ascii="Tw Cen MT" w:hAnsi="Tw Cen MT"/>
        </w:rPr>
        <w:t xml:space="preserve"> are broad, general statements of what the program, course, or activity intends to accomplish.</w:t>
      </w:r>
      <w:r w:rsidR="00876DAF">
        <w:rPr>
          <w:rFonts w:ascii="Tw Cen MT" w:hAnsi="Tw Cen MT"/>
        </w:rPr>
        <w:t xml:space="preserve">”  You can read more about goal formation </w:t>
      </w:r>
      <w:hyperlink r:id="rId10" w:history="1">
        <w:r w:rsidR="00876DAF" w:rsidRPr="00876DAF">
          <w:rPr>
            <w:rStyle w:val="Hyperlink"/>
            <w:rFonts w:ascii="Tw Cen MT" w:hAnsi="Tw Cen MT"/>
          </w:rPr>
          <w:t>here</w:t>
        </w:r>
      </w:hyperlink>
      <w:r w:rsidR="00876DAF">
        <w:rPr>
          <w:rFonts w:ascii="Tw Cen MT" w:hAnsi="Tw Cen MT"/>
        </w:rPr>
        <w:t>.</w:t>
      </w:r>
    </w:p>
    <w:p w14:paraId="551D842A" w14:textId="77777777" w:rsidR="00876DAF" w:rsidRDefault="00876DAF" w:rsidP="0011720F">
      <w:pPr>
        <w:rPr>
          <w:rFonts w:ascii="Tw Cen MT" w:hAnsi="Tw Cen MT"/>
        </w:rPr>
      </w:pPr>
    </w:p>
    <w:p w14:paraId="57DAB768" w14:textId="40A34D7E" w:rsidR="00876DAF" w:rsidRDefault="00876DAF" w:rsidP="0011720F">
      <w:pPr>
        <w:rPr>
          <w:rFonts w:ascii="Tw Cen MT" w:hAnsi="Tw Cen MT"/>
        </w:rPr>
      </w:pPr>
      <w:r>
        <w:rPr>
          <w:rFonts w:ascii="Tw Cen MT" w:hAnsi="Tw Cen MT"/>
        </w:rPr>
        <w:t xml:space="preserve">In the context of IDDS, </w:t>
      </w:r>
      <w:r>
        <w:rPr>
          <w:rFonts w:ascii="Tw Cen MT" w:hAnsi="Tw Cen MT"/>
          <w:b/>
        </w:rPr>
        <w:t xml:space="preserve">goals tell us </w:t>
      </w:r>
      <w:r w:rsidR="00033274">
        <w:rPr>
          <w:rFonts w:ascii="Tw Cen MT" w:hAnsi="Tw Cen MT"/>
          <w:b/>
        </w:rPr>
        <w:t xml:space="preserve">broadly </w:t>
      </w:r>
      <w:r w:rsidRPr="00876DAF">
        <w:rPr>
          <w:rFonts w:ascii="Tw Cen MT" w:hAnsi="Tw Cen MT"/>
          <w:b/>
        </w:rPr>
        <w:t>what you want participants to learn</w:t>
      </w:r>
      <w:r w:rsidR="00033274">
        <w:rPr>
          <w:rFonts w:ascii="Tw Cen MT" w:hAnsi="Tw Cen MT"/>
          <w:b/>
        </w:rPr>
        <w:t xml:space="preserve"> or take-away</w:t>
      </w:r>
      <w:r>
        <w:rPr>
          <w:rFonts w:ascii="Tw Cen MT" w:hAnsi="Tw Cen MT"/>
        </w:rPr>
        <w:t xml:space="preserve"> </w:t>
      </w:r>
      <w:r>
        <w:rPr>
          <w:rFonts w:ascii="Tw Cen MT" w:hAnsi="Tw Cen MT"/>
          <w:b/>
        </w:rPr>
        <w:t>from the experience.</w:t>
      </w:r>
      <w:r>
        <w:rPr>
          <w:rFonts w:ascii="Tw Cen MT" w:hAnsi="Tw Cen MT"/>
        </w:rPr>
        <w:t xml:space="preserve">  In a 2-week or 4-week experience, we recommend you have no more than </w:t>
      </w:r>
      <w:r w:rsidR="00033274">
        <w:rPr>
          <w:rFonts w:ascii="Tw Cen MT" w:hAnsi="Tw Cen MT"/>
        </w:rPr>
        <w:t>3</w:t>
      </w:r>
      <w:r>
        <w:rPr>
          <w:rFonts w:ascii="Tw Cen MT" w:hAnsi="Tw Cen MT"/>
        </w:rPr>
        <w:t>-4 main goals that you choose to focus one.</w:t>
      </w:r>
      <w:r w:rsidR="00033274">
        <w:rPr>
          <w:rFonts w:ascii="Tw Cen MT" w:hAnsi="Tw Cen MT"/>
        </w:rPr>
        <w:t xml:space="preserve">  As you well know a good goal is specific, measurable, attainable, relevant, and time-bound.  They will be good tools by which you can measure whether participants </w:t>
      </w:r>
    </w:p>
    <w:p w14:paraId="166860A7" w14:textId="77777777" w:rsidR="00876DAF" w:rsidRDefault="00876DAF" w:rsidP="0011720F">
      <w:pPr>
        <w:rPr>
          <w:rFonts w:ascii="Tw Cen MT" w:hAnsi="Tw Cen MT"/>
        </w:rPr>
      </w:pPr>
    </w:p>
    <w:p w14:paraId="71685BC1" w14:textId="77777777" w:rsidR="002E203E" w:rsidRPr="004C0F58" w:rsidRDefault="002E203E" w:rsidP="002E203E">
      <w:pPr>
        <w:rPr>
          <w:rFonts w:ascii="Tw Cen MT" w:hAnsi="Tw Cen MT"/>
        </w:rPr>
      </w:pPr>
      <w:r>
        <w:rPr>
          <w:rFonts w:ascii="Tw Cen MT" w:hAnsi="Tw Cen MT"/>
          <w:b/>
        </w:rPr>
        <w:t>Important note</w:t>
      </w:r>
      <w:r>
        <w:rPr>
          <w:rFonts w:ascii="Tw Cen MT" w:hAnsi="Tw Cen MT"/>
        </w:rPr>
        <w:t xml:space="preserve">: Unlike most academic course curriculum, IDDS is a 24-7 experience where learning is happening both in and out of the lecture hall.  In fact, we believe a large </w:t>
      </w:r>
      <w:r>
        <w:rPr>
          <w:rFonts w:ascii="Tw Cen MT" w:hAnsi="Tw Cen MT"/>
        </w:rPr>
        <w:lastRenderedPageBreak/>
        <w:t xml:space="preserve">portion of learning happens through community visits and organized (and fun!) nighttime activities.  Please keep this in mind as you plan your main goals and learning objectives for the summit. </w:t>
      </w:r>
    </w:p>
    <w:p w14:paraId="6940AE37" w14:textId="77777777" w:rsidR="002E203E" w:rsidRDefault="002E203E" w:rsidP="0011720F">
      <w:pPr>
        <w:rPr>
          <w:rFonts w:ascii="Tw Cen MT" w:hAnsi="Tw Cen MT"/>
        </w:rPr>
      </w:pPr>
    </w:p>
    <w:p w14:paraId="5B443A4E" w14:textId="01852D3A" w:rsidR="00876DAF" w:rsidRDefault="00876DAF" w:rsidP="0011720F">
      <w:pPr>
        <w:rPr>
          <w:rFonts w:ascii="Tw Cen MT" w:hAnsi="Tw Cen MT"/>
        </w:rPr>
      </w:pPr>
      <w:r>
        <w:rPr>
          <w:rFonts w:ascii="Tw Cen MT" w:hAnsi="Tw Cen MT"/>
        </w:rPr>
        <w:t>Some examples include:</w:t>
      </w:r>
    </w:p>
    <w:p w14:paraId="3871D4C3" w14:textId="77777777" w:rsidR="00033274" w:rsidRPr="00033274" w:rsidRDefault="00033274" w:rsidP="00033274">
      <w:pPr>
        <w:numPr>
          <w:ilvl w:val="0"/>
          <w:numId w:val="1"/>
        </w:numPr>
        <w:jc w:val="both"/>
        <w:textAlignment w:val="baseline"/>
        <w:rPr>
          <w:rFonts w:ascii="Tw Cen MT" w:hAnsi="Tw Cen MT"/>
        </w:rPr>
      </w:pPr>
      <w:r w:rsidRPr="00033274">
        <w:rPr>
          <w:rFonts w:ascii="Tw Cen MT" w:hAnsi="Tw Cen MT"/>
        </w:rPr>
        <w:t>To empower marginalized people groups with basic maker skills</w:t>
      </w:r>
    </w:p>
    <w:p w14:paraId="01FC193B" w14:textId="77777777" w:rsidR="00033274" w:rsidRPr="00033274" w:rsidRDefault="00033274" w:rsidP="00033274">
      <w:pPr>
        <w:numPr>
          <w:ilvl w:val="0"/>
          <w:numId w:val="1"/>
        </w:numPr>
        <w:spacing w:after="200"/>
        <w:jc w:val="both"/>
        <w:textAlignment w:val="baseline"/>
        <w:rPr>
          <w:rFonts w:ascii="Tw Cen MT" w:hAnsi="Tw Cen MT"/>
        </w:rPr>
      </w:pPr>
      <w:r w:rsidRPr="00033274">
        <w:rPr>
          <w:rFonts w:ascii="Tw Cen MT" w:hAnsi="Tw Cen MT"/>
        </w:rPr>
        <w:t>To inspire innovative thinking through co-creative design activities</w:t>
      </w:r>
    </w:p>
    <w:p w14:paraId="4B065EE6" w14:textId="4DB30FF2" w:rsidR="007F69DA" w:rsidRPr="00033274" w:rsidRDefault="00033274" w:rsidP="0011720F">
      <w:pPr>
        <w:numPr>
          <w:ilvl w:val="0"/>
          <w:numId w:val="1"/>
        </w:numPr>
        <w:spacing w:before="100" w:beforeAutospacing="1" w:after="100" w:afterAutospacing="1"/>
        <w:textAlignment w:val="baseline"/>
        <w:rPr>
          <w:rFonts w:ascii="Tw Cen MT" w:hAnsi="Tw Cen MT"/>
        </w:rPr>
      </w:pPr>
      <w:r w:rsidRPr="00033274">
        <w:rPr>
          <w:rFonts w:ascii="Tw Cen MT" w:hAnsi="Tw Cen MT"/>
        </w:rPr>
        <w:t xml:space="preserve">To improve livelihoods of people living in poverty by </w:t>
      </w:r>
      <w:r>
        <w:rPr>
          <w:rFonts w:ascii="Tw Cen MT" w:hAnsi="Tw Cen MT"/>
        </w:rPr>
        <w:t>co-creating low-cost technologies</w:t>
      </w:r>
    </w:p>
    <w:p w14:paraId="4058FC9C" w14:textId="241D4456" w:rsidR="007F69DA" w:rsidRDefault="00B01F08" w:rsidP="0011720F">
      <w:pPr>
        <w:rPr>
          <w:rFonts w:ascii="Tw Cen MT" w:hAnsi="Tw Cen MT"/>
        </w:rPr>
      </w:pPr>
      <w:r>
        <w:rPr>
          <w:rFonts w:ascii="Tw Cen MT" w:hAnsi="Tw Cen MT"/>
        </w:rPr>
        <w:t xml:space="preserve">For more inspiration on writing your goals, check out </w:t>
      </w:r>
      <w:proofErr w:type="spellStart"/>
      <w:r>
        <w:rPr>
          <w:rFonts w:ascii="Tw Cen MT" w:hAnsi="Tw Cen MT"/>
        </w:rPr>
        <w:t>Forbe</w:t>
      </w:r>
      <w:proofErr w:type="spellEnd"/>
      <w:r>
        <w:rPr>
          <w:rFonts w:ascii="Tw Cen MT" w:hAnsi="Tw Cen MT"/>
        </w:rPr>
        <w:t xml:space="preserve"> Magazine’s article on </w:t>
      </w:r>
      <w:hyperlink r:id="rId11" w:history="1">
        <w:r w:rsidRPr="00B01F08">
          <w:rPr>
            <w:rStyle w:val="Hyperlink"/>
            <w:rFonts w:ascii="Tw Cen MT" w:hAnsi="Tw Cen MT"/>
          </w:rPr>
          <w:t>10 Things You Should Know about Goals</w:t>
        </w:r>
      </w:hyperlink>
      <w:r>
        <w:rPr>
          <w:rFonts w:ascii="Tw Cen MT" w:hAnsi="Tw Cen MT"/>
        </w:rPr>
        <w:t xml:space="preserve"> information.  </w:t>
      </w:r>
    </w:p>
    <w:p w14:paraId="69778EF4" w14:textId="77777777" w:rsidR="00033274" w:rsidRDefault="00033274" w:rsidP="0011720F">
      <w:pPr>
        <w:rPr>
          <w:rFonts w:ascii="Tw Cen MT" w:hAnsi="Tw Cen MT"/>
        </w:rPr>
      </w:pPr>
    </w:p>
    <w:p w14:paraId="2AB410E4" w14:textId="77777777" w:rsidR="00033274" w:rsidRDefault="00033274" w:rsidP="0011720F">
      <w:pPr>
        <w:rPr>
          <w:rFonts w:ascii="Tw Cen MT" w:hAnsi="Tw Cen MT"/>
        </w:rPr>
      </w:pPr>
    </w:p>
    <w:p w14:paraId="58F8C408" w14:textId="5E0EF9C8" w:rsidR="00033274" w:rsidRPr="00033274" w:rsidRDefault="00033274" w:rsidP="0011720F">
      <w:pPr>
        <w:rPr>
          <w:rFonts w:ascii="Tw Cen MT" w:hAnsi="Tw Cen MT"/>
          <w:b/>
        </w:rPr>
      </w:pPr>
      <w:r>
        <w:rPr>
          <w:rFonts w:ascii="Tw Cen MT" w:hAnsi="Tw Cen MT"/>
          <w:b/>
        </w:rPr>
        <w:t>Please list in 3-4 bullet points what the main goals of your IDDS will be?  What are the main things you want participants to learn?</w:t>
      </w:r>
    </w:p>
    <w:p w14:paraId="07169FE1" w14:textId="77777777" w:rsidR="007F69DA" w:rsidRDefault="007F69DA" w:rsidP="0011720F">
      <w:pPr>
        <w:rPr>
          <w:rFonts w:ascii="Tw Cen MT" w:hAnsi="Tw Cen MT"/>
        </w:rPr>
      </w:pPr>
    </w:p>
    <w:p w14:paraId="460E0CF5" w14:textId="77777777" w:rsidR="00033274" w:rsidRDefault="00033274" w:rsidP="0011720F">
      <w:pPr>
        <w:rPr>
          <w:rFonts w:ascii="Tw Cen MT" w:hAnsi="Tw Cen MT"/>
        </w:rPr>
      </w:pPr>
    </w:p>
    <w:p w14:paraId="2413F769" w14:textId="77777777" w:rsidR="00033274" w:rsidRDefault="00033274" w:rsidP="0011720F">
      <w:pPr>
        <w:rPr>
          <w:rFonts w:ascii="Tw Cen MT" w:hAnsi="Tw Cen MT"/>
        </w:rPr>
      </w:pPr>
    </w:p>
    <w:p w14:paraId="2D0739E8" w14:textId="77777777" w:rsidR="00033274" w:rsidRDefault="00033274" w:rsidP="0011720F">
      <w:pPr>
        <w:rPr>
          <w:rFonts w:ascii="Tw Cen MT" w:hAnsi="Tw Cen MT"/>
        </w:rPr>
      </w:pPr>
    </w:p>
    <w:p w14:paraId="5F7C63D8" w14:textId="77777777" w:rsidR="004C0F58" w:rsidRDefault="004C0F58">
      <w:pPr>
        <w:rPr>
          <w:rFonts w:ascii="Tw Cen MT" w:hAnsi="Tw Cen MT"/>
        </w:rPr>
      </w:pPr>
    </w:p>
    <w:p w14:paraId="59C07702" w14:textId="77777777" w:rsidR="004C0F58" w:rsidRDefault="004C0F58">
      <w:pPr>
        <w:rPr>
          <w:rFonts w:ascii="Tw Cen MT" w:hAnsi="Tw Cen MT"/>
        </w:rPr>
      </w:pPr>
    </w:p>
    <w:p w14:paraId="47A26529" w14:textId="77777777" w:rsidR="004C0F58" w:rsidRDefault="004C0F58">
      <w:pPr>
        <w:rPr>
          <w:rFonts w:ascii="Tw Cen MT" w:hAnsi="Tw Cen MT"/>
        </w:rPr>
      </w:pPr>
    </w:p>
    <w:p w14:paraId="3C0FC324" w14:textId="77777777" w:rsidR="004C0F58" w:rsidRDefault="004C0F58">
      <w:pPr>
        <w:rPr>
          <w:rFonts w:ascii="Tw Cen MT" w:hAnsi="Tw Cen MT"/>
        </w:rPr>
      </w:pPr>
    </w:p>
    <w:p w14:paraId="43BE0F79" w14:textId="2397E966" w:rsidR="004C0F58" w:rsidRDefault="004C0F58">
      <w:pPr>
        <w:rPr>
          <w:rFonts w:ascii="Tw Cen MT" w:hAnsi="Tw Cen MT"/>
        </w:rPr>
      </w:pPr>
      <w:r w:rsidRPr="0011720F">
        <w:rPr>
          <w:rFonts w:ascii="Tw Cen MT" w:hAnsi="Tw Cen MT"/>
          <w:b/>
          <w:noProof/>
          <w:sz w:val="48"/>
          <w:szCs w:val="48"/>
        </w:rPr>
        <mc:AlternateContent>
          <mc:Choice Requires="wps">
            <w:drawing>
              <wp:anchor distT="0" distB="0" distL="114300" distR="114300" simplePos="0" relativeHeight="251663360" behindDoc="0" locked="0" layoutInCell="1" allowOverlap="1" wp14:anchorId="2774413A" wp14:editId="15E1B58A">
                <wp:simplePos x="0" y="0"/>
                <wp:positionH relativeFrom="column">
                  <wp:posOffset>-114300</wp:posOffset>
                </wp:positionH>
                <wp:positionV relativeFrom="paragraph">
                  <wp:posOffset>74295</wp:posOffset>
                </wp:positionV>
                <wp:extent cx="5600700" cy="342900"/>
                <wp:effectExtent l="0" t="0" r="12700" b="12700"/>
                <wp:wrapSquare wrapText="bothSides"/>
                <wp:docPr id="5" name="Text Box 5"/>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5"/>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5552CF" w14:textId="77777777" w:rsidR="004C0F58" w:rsidRPr="0011720F" w:rsidRDefault="004C0F58" w:rsidP="004C0F58">
                            <w:pPr>
                              <w:rPr>
                                <w:rFonts w:ascii="Tw Cen MT" w:hAnsi="Tw Cen MT"/>
                                <w:color w:val="FFFFFF" w:themeColor="background1"/>
                                <w:sz w:val="28"/>
                                <w:szCs w:val="28"/>
                              </w:rPr>
                            </w:pPr>
                            <w:r>
                              <w:rPr>
                                <w:rFonts w:ascii="Tw Cen MT" w:hAnsi="Tw Cen MT"/>
                                <w:color w:val="FFFFFF" w:themeColor="background1"/>
                                <w:sz w:val="28"/>
                                <w:szCs w:val="28"/>
                              </w:rPr>
                              <w:t>Learning Objectives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margin-left:-8.95pt;margin-top:5.85pt;width:441pt;height:2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" fillcolor="#4bacc6 [3208]" stroked="f">
                <v:textbox>
                  <w:txbxContent>
                    <w:p w14:paraId="6A5552CF" w14:textId="77777777" w:rsidR="004C0F58" w:rsidRPr="0011720F" w:rsidRDefault="004C0F58" w:rsidP="004C0F58">
                      <w:pPr>
                        <w:rPr>
                          <w:rFonts w:ascii="Tw Cen MT" w:hAnsi="Tw Cen MT"/>
                          <w:color w:val="FFFFFF" w:themeColor="background1"/>
                          <w:sz w:val="28"/>
                          <w:szCs w:val="28"/>
                        </w:rPr>
                      </w:pPr>
                      <w:r>
                        <w:rPr>
                          <w:rFonts w:ascii="Tw Cen MT" w:hAnsi="Tw Cen MT"/>
                          <w:color w:val="FFFFFF" w:themeColor="background1"/>
                          <w:sz w:val="28"/>
                          <w:szCs w:val="28"/>
                        </w:rPr>
                        <w:t>Learning Objectives</w:t>
                      </w:r>
                    </w:p>
                  </w:txbxContent>
                </v:textbox>
                <w10:wrap type="square"/>
              </v:shape>
            </w:pict>
          </mc:Fallback>
        </mc:AlternateContent>
      </w:r>
    </w:p>
    <w:p w14:paraId="6D64752A" w14:textId="1FCBD407" w:rsidR="004C0F58" w:rsidRDefault="004C0F58">
      <w:pPr>
        <w:rPr>
          <w:rFonts w:ascii="Tw Cen MT" w:hAnsi="Tw Cen MT"/>
        </w:rPr>
      </w:pPr>
      <w:r>
        <w:rPr>
          <w:rFonts w:ascii="Tw Cen MT" w:hAnsi="Tw Cen MT"/>
        </w:rPr>
        <w:t xml:space="preserve">To help choose which activities you want to do at an IDDS, it’s helpful to know what your specific learning objectives are.  Though there are many things we would love to teach participants, we all know that there is only so much time at an IDDS.  </w:t>
      </w:r>
    </w:p>
    <w:p w14:paraId="38DC47B6" w14:textId="77777777" w:rsidR="004C0F58" w:rsidRDefault="004C0F58">
      <w:pPr>
        <w:rPr>
          <w:rFonts w:ascii="Tw Cen MT" w:hAnsi="Tw Cen MT"/>
        </w:rPr>
      </w:pPr>
    </w:p>
    <w:p w14:paraId="75B7E602" w14:textId="20FD7995" w:rsidR="004C0F58" w:rsidRDefault="004C0F58">
      <w:pPr>
        <w:rPr>
          <w:rFonts w:ascii="Tw Cen MT" w:hAnsi="Tw Cen MT"/>
        </w:rPr>
      </w:pPr>
      <w:r>
        <w:rPr>
          <w:rFonts w:ascii="Tw Cen MT" w:hAnsi="Tw Cen MT"/>
        </w:rPr>
        <w:t>Some sample learning objectives include:</w:t>
      </w:r>
    </w:p>
    <w:p w14:paraId="2B9F7FFB" w14:textId="77777777" w:rsidR="004C0F58" w:rsidRDefault="004C0F58">
      <w:pPr>
        <w:rPr>
          <w:rFonts w:ascii="Tw Cen MT" w:hAnsi="Tw Cen MT"/>
        </w:rPr>
      </w:pPr>
    </w:p>
    <w:p w14:paraId="372E01DA" w14:textId="77777777" w:rsidR="004C0F58" w:rsidRPr="004C0F58" w:rsidRDefault="004C0F58">
      <w:pPr>
        <w:rPr>
          <w:rFonts w:ascii="Tw Cen MT" w:hAnsi="Tw Cen MT"/>
        </w:rPr>
      </w:pPr>
    </w:p>
    <w:p w14:paraId="6991E210" w14:textId="6C0603F4" w:rsidR="004C0F58" w:rsidRDefault="004C0F58">
      <w:pPr>
        <w:rPr>
          <w:rFonts w:ascii="Tw Cen MT" w:hAnsi="Tw Cen MT"/>
        </w:rPr>
      </w:pPr>
    </w:p>
    <w:p w14:paraId="3DD29902" w14:textId="3D3CC541" w:rsidR="004C0F58" w:rsidRDefault="004C0F58">
      <w:pPr>
        <w:rPr>
          <w:rFonts w:ascii="Tw Cen MT" w:hAnsi="Tw Cen MT"/>
          <w:b/>
        </w:rPr>
      </w:pPr>
      <w:r w:rsidRPr="004C0F58">
        <w:rPr>
          <w:rFonts w:ascii="Tw Cen MT" w:hAnsi="Tw Cen MT"/>
          <w:b/>
        </w:rPr>
        <w:t>For each goal that you have</w:t>
      </w:r>
      <w:r>
        <w:rPr>
          <w:rFonts w:ascii="Tw Cen MT" w:hAnsi="Tw Cen MT"/>
          <w:b/>
        </w:rPr>
        <w:t>, please share with us</w:t>
      </w:r>
      <w:r w:rsidRPr="004C0F58">
        <w:rPr>
          <w:rFonts w:ascii="Tw Cen MT" w:hAnsi="Tw Cen MT"/>
          <w:b/>
        </w:rPr>
        <w:t xml:space="preserve"> what are your top 2-3 learning objectives. </w:t>
      </w:r>
    </w:p>
    <w:p w14:paraId="090B24A1" w14:textId="77777777" w:rsidR="004C0F58" w:rsidRDefault="004C0F58">
      <w:pPr>
        <w:rPr>
          <w:rFonts w:ascii="Tw Cen MT" w:hAnsi="Tw Cen MT"/>
          <w:b/>
        </w:rPr>
      </w:pPr>
    </w:p>
    <w:p w14:paraId="0B88F78D" w14:textId="77777777" w:rsidR="004C0F58" w:rsidRDefault="004C0F58">
      <w:pPr>
        <w:rPr>
          <w:rFonts w:ascii="Tw Cen MT" w:hAnsi="Tw Cen MT"/>
          <w:b/>
        </w:rPr>
      </w:pPr>
    </w:p>
    <w:p w14:paraId="5F68218F" w14:textId="77777777" w:rsidR="004C0F58" w:rsidRDefault="004C0F58">
      <w:pPr>
        <w:rPr>
          <w:rFonts w:ascii="Tw Cen MT" w:hAnsi="Tw Cen MT"/>
          <w:b/>
        </w:rPr>
      </w:pPr>
    </w:p>
    <w:p w14:paraId="208DA581" w14:textId="77A8E599" w:rsidR="004C0F58" w:rsidRDefault="004C0F58">
      <w:pPr>
        <w:rPr>
          <w:rFonts w:ascii="Tw Cen MT" w:hAnsi="Tw Cen MT"/>
          <w:b/>
        </w:rPr>
      </w:pPr>
      <w:r>
        <w:rPr>
          <w:rFonts w:ascii="Tw Cen MT" w:hAnsi="Tw Cen MT"/>
          <w:b/>
        </w:rPr>
        <w:t>Goal 1:</w:t>
      </w:r>
    </w:p>
    <w:p w14:paraId="75131210" w14:textId="77777777" w:rsidR="004C0F58" w:rsidRDefault="004C0F58">
      <w:pPr>
        <w:rPr>
          <w:rFonts w:ascii="Tw Cen MT" w:hAnsi="Tw Cen MT"/>
          <w:b/>
        </w:rPr>
      </w:pPr>
    </w:p>
    <w:p w14:paraId="257D0D1A" w14:textId="60DC5F5D" w:rsidR="004C0F58" w:rsidRDefault="004C0F58">
      <w:pPr>
        <w:rPr>
          <w:rFonts w:ascii="Tw Cen MT" w:hAnsi="Tw Cen MT"/>
          <w:b/>
        </w:rPr>
      </w:pPr>
      <w:r>
        <w:rPr>
          <w:rFonts w:ascii="Tw Cen MT" w:hAnsi="Tw Cen MT"/>
          <w:b/>
        </w:rPr>
        <w:t>First Learning Objective for Goal 1:</w:t>
      </w:r>
    </w:p>
    <w:p w14:paraId="01435791" w14:textId="77777777" w:rsidR="004C0F58" w:rsidRDefault="004C0F58">
      <w:pPr>
        <w:rPr>
          <w:rFonts w:ascii="Tw Cen MT" w:hAnsi="Tw Cen MT"/>
          <w:b/>
        </w:rPr>
      </w:pPr>
    </w:p>
    <w:p w14:paraId="0F8314EB" w14:textId="133A0BCD" w:rsidR="004C0F58" w:rsidRDefault="004C0F58">
      <w:pPr>
        <w:rPr>
          <w:rFonts w:ascii="Tw Cen MT" w:hAnsi="Tw Cen MT"/>
          <w:b/>
        </w:rPr>
      </w:pPr>
      <w:r>
        <w:rPr>
          <w:rFonts w:ascii="Tw Cen MT" w:hAnsi="Tw Cen MT"/>
          <w:b/>
        </w:rPr>
        <w:t xml:space="preserve">Second Learning Objective for </w:t>
      </w:r>
      <w:proofErr w:type="gramStart"/>
      <w:r>
        <w:rPr>
          <w:rFonts w:ascii="Tw Cen MT" w:hAnsi="Tw Cen MT"/>
          <w:b/>
        </w:rPr>
        <w:t>Goal !</w:t>
      </w:r>
      <w:proofErr w:type="gramEnd"/>
      <w:r>
        <w:rPr>
          <w:rFonts w:ascii="Tw Cen MT" w:hAnsi="Tw Cen MT"/>
          <w:b/>
        </w:rPr>
        <w:t>:</w:t>
      </w:r>
    </w:p>
    <w:p w14:paraId="126F17E7" w14:textId="77777777" w:rsidR="004C0F58" w:rsidRDefault="004C0F58">
      <w:pPr>
        <w:rPr>
          <w:rFonts w:ascii="Tw Cen MT" w:hAnsi="Tw Cen MT"/>
          <w:b/>
        </w:rPr>
      </w:pPr>
    </w:p>
    <w:p w14:paraId="4AF4BC21" w14:textId="77777777" w:rsidR="004C0F58" w:rsidRDefault="004C0F58">
      <w:pPr>
        <w:rPr>
          <w:rFonts w:ascii="Tw Cen MT" w:hAnsi="Tw Cen MT"/>
          <w:b/>
        </w:rPr>
      </w:pPr>
    </w:p>
    <w:p w14:paraId="29E21535" w14:textId="77777777" w:rsidR="004C0F58" w:rsidRDefault="004C0F58">
      <w:pPr>
        <w:rPr>
          <w:rFonts w:ascii="Tw Cen MT" w:hAnsi="Tw Cen MT"/>
          <w:b/>
        </w:rPr>
      </w:pPr>
    </w:p>
    <w:p w14:paraId="61545636" w14:textId="77777777" w:rsidR="004C0F58" w:rsidRDefault="004C0F58">
      <w:pPr>
        <w:rPr>
          <w:rFonts w:ascii="Tw Cen MT" w:hAnsi="Tw Cen MT"/>
          <w:b/>
        </w:rPr>
      </w:pPr>
    </w:p>
    <w:p w14:paraId="7B7C4C27" w14:textId="77777777" w:rsidR="004C0F58" w:rsidRDefault="004C0F58">
      <w:pPr>
        <w:rPr>
          <w:rFonts w:ascii="Tw Cen MT" w:hAnsi="Tw Cen MT"/>
          <w:b/>
        </w:rPr>
      </w:pPr>
    </w:p>
    <w:p w14:paraId="26029CF0" w14:textId="77ECE1BA" w:rsidR="004C0F58" w:rsidRDefault="004C0F58" w:rsidP="004C0F58">
      <w:pPr>
        <w:rPr>
          <w:rFonts w:ascii="Tw Cen MT" w:hAnsi="Tw Cen MT"/>
          <w:b/>
        </w:rPr>
      </w:pPr>
      <w:r>
        <w:rPr>
          <w:rFonts w:ascii="Tw Cen MT" w:hAnsi="Tw Cen MT"/>
          <w:b/>
        </w:rPr>
        <w:t>Goal 2:</w:t>
      </w:r>
    </w:p>
    <w:p w14:paraId="4D4B6E6A" w14:textId="77777777" w:rsidR="004C0F58" w:rsidRDefault="004C0F58" w:rsidP="004C0F58">
      <w:pPr>
        <w:rPr>
          <w:rFonts w:ascii="Tw Cen MT" w:hAnsi="Tw Cen MT"/>
          <w:b/>
        </w:rPr>
      </w:pPr>
    </w:p>
    <w:p w14:paraId="61D7C06E" w14:textId="7245E01F" w:rsidR="004C0F58" w:rsidRDefault="004C0F58" w:rsidP="004C0F58">
      <w:pPr>
        <w:rPr>
          <w:rFonts w:ascii="Tw Cen MT" w:hAnsi="Tw Cen MT"/>
          <w:b/>
        </w:rPr>
      </w:pPr>
      <w:r>
        <w:rPr>
          <w:rFonts w:ascii="Tw Cen MT" w:hAnsi="Tw Cen MT"/>
          <w:b/>
        </w:rPr>
        <w:t>First Learning Objective for Goal 2:</w:t>
      </w:r>
    </w:p>
    <w:p w14:paraId="2CFE39B1" w14:textId="77777777" w:rsidR="004C0F58" w:rsidRDefault="004C0F58" w:rsidP="004C0F58">
      <w:pPr>
        <w:rPr>
          <w:rFonts w:ascii="Tw Cen MT" w:hAnsi="Tw Cen MT"/>
          <w:b/>
        </w:rPr>
      </w:pPr>
    </w:p>
    <w:p w14:paraId="2FF80D33" w14:textId="7DE39C51" w:rsidR="004C0F58" w:rsidRDefault="004C0F58" w:rsidP="004C0F58">
      <w:pPr>
        <w:rPr>
          <w:rFonts w:ascii="Tw Cen MT" w:hAnsi="Tw Cen MT"/>
          <w:b/>
        </w:rPr>
      </w:pPr>
      <w:r>
        <w:rPr>
          <w:rFonts w:ascii="Tw Cen MT" w:hAnsi="Tw Cen MT"/>
          <w:b/>
        </w:rPr>
        <w:t>Second Learning Objective for Goal 2:</w:t>
      </w:r>
    </w:p>
    <w:p w14:paraId="6A825BA4" w14:textId="77777777" w:rsidR="004C0F58" w:rsidRDefault="004C0F58">
      <w:pPr>
        <w:rPr>
          <w:rFonts w:ascii="Tw Cen MT" w:hAnsi="Tw Cen MT"/>
          <w:b/>
        </w:rPr>
      </w:pPr>
    </w:p>
    <w:p w14:paraId="769C7D11" w14:textId="77777777" w:rsidR="004C0F58" w:rsidRDefault="004C0F58">
      <w:pPr>
        <w:rPr>
          <w:rFonts w:ascii="Tw Cen MT" w:hAnsi="Tw Cen MT"/>
          <w:b/>
        </w:rPr>
      </w:pPr>
    </w:p>
    <w:p w14:paraId="6C76FA3F" w14:textId="77777777" w:rsidR="004C0F58" w:rsidRDefault="004C0F58">
      <w:pPr>
        <w:rPr>
          <w:rFonts w:ascii="Tw Cen MT" w:hAnsi="Tw Cen MT"/>
          <w:b/>
        </w:rPr>
      </w:pPr>
    </w:p>
    <w:p w14:paraId="2B6B3381" w14:textId="77777777" w:rsidR="004C0F58" w:rsidRDefault="004C0F58">
      <w:pPr>
        <w:rPr>
          <w:rFonts w:ascii="Tw Cen MT" w:hAnsi="Tw Cen MT"/>
          <w:b/>
        </w:rPr>
      </w:pPr>
    </w:p>
    <w:p w14:paraId="058A0B8D" w14:textId="46F89EA0" w:rsidR="004C0F58" w:rsidRDefault="004C0F58" w:rsidP="004C0F58">
      <w:pPr>
        <w:rPr>
          <w:rFonts w:ascii="Tw Cen MT" w:hAnsi="Tw Cen MT"/>
          <w:b/>
        </w:rPr>
      </w:pPr>
      <w:r>
        <w:rPr>
          <w:rFonts w:ascii="Tw Cen MT" w:hAnsi="Tw Cen MT"/>
          <w:b/>
        </w:rPr>
        <w:t>Goal 3:</w:t>
      </w:r>
    </w:p>
    <w:p w14:paraId="1BE9C2C4" w14:textId="77777777" w:rsidR="004C0F58" w:rsidRDefault="004C0F58" w:rsidP="004C0F58">
      <w:pPr>
        <w:rPr>
          <w:rFonts w:ascii="Tw Cen MT" w:hAnsi="Tw Cen MT"/>
          <w:b/>
        </w:rPr>
      </w:pPr>
    </w:p>
    <w:p w14:paraId="71E1A8ED" w14:textId="1709470B" w:rsidR="004C0F58" w:rsidRDefault="004C0F58" w:rsidP="004C0F58">
      <w:pPr>
        <w:rPr>
          <w:rFonts w:ascii="Tw Cen MT" w:hAnsi="Tw Cen MT"/>
          <w:b/>
        </w:rPr>
      </w:pPr>
      <w:r>
        <w:rPr>
          <w:rFonts w:ascii="Tw Cen MT" w:hAnsi="Tw Cen MT"/>
          <w:b/>
        </w:rPr>
        <w:t>First Learning Objective for Goal 3:</w:t>
      </w:r>
    </w:p>
    <w:p w14:paraId="791A7020" w14:textId="77777777" w:rsidR="004C0F58" w:rsidRDefault="004C0F58" w:rsidP="004C0F58">
      <w:pPr>
        <w:rPr>
          <w:rFonts w:ascii="Tw Cen MT" w:hAnsi="Tw Cen MT"/>
          <w:b/>
        </w:rPr>
      </w:pPr>
    </w:p>
    <w:p w14:paraId="064C685A" w14:textId="1595E1F2" w:rsidR="004C0F58" w:rsidRDefault="004C0F58" w:rsidP="004C0F58">
      <w:pPr>
        <w:rPr>
          <w:rFonts w:ascii="Tw Cen MT" w:hAnsi="Tw Cen MT"/>
          <w:b/>
        </w:rPr>
      </w:pPr>
      <w:r>
        <w:rPr>
          <w:rFonts w:ascii="Tw Cen MT" w:hAnsi="Tw Cen MT"/>
          <w:b/>
        </w:rPr>
        <w:t>Second Learning Objective for Goal 3:</w:t>
      </w:r>
    </w:p>
    <w:p w14:paraId="4AA3B600" w14:textId="77777777" w:rsidR="004C0F58" w:rsidRDefault="004C0F58">
      <w:pPr>
        <w:rPr>
          <w:rFonts w:ascii="Tw Cen MT" w:hAnsi="Tw Cen MT"/>
          <w:b/>
        </w:rPr>
      </w:pPr>
    </w:p>
    <w:p w14:paraId="32C63A8A" w14:textId="77777777" w:rsidR="004C0F58" w:rsidRPr="004C0F58" w:rsidRDefault="004C0F58">
      <w:pPr>
        <w:rPr>
          <w:rFonts w:ascii="Tw Cen MT" w:hAnsi="Tw Cen MT"/>
          <w:b/>
        </w:rPr>
      </w:pPr>
    </w:p>
    <w:p w14:paraId="41EFAECA" w14:textId="77777777" w:rsidR="004C0F58" w:rsidRDefault="004C0F58">
      <w:pPr>
        <w:rPr>
          <w:rFonts w:ascii="Tw Cen MT" w:hAnsi="Tw Cen MT"/>
        </w:rPr>
      </w:pPr>
    </w:p>
    <w:p w14:paraId="23114FD4" w14:textId="77777777" w:rsidR="004C0F58" w:rsidRDefault="004C0F58">
      <w:pPr>
        <w:rPr>
          <w:rFonts w:ascii="Tw Cen MT" w:hAnsi="Tw Cen MT"/>
        </w:rPr>
      </w:pPr>
    </w:p>
    <w:p w14:paraId="6A3046B0" w14:textId="77777777" w:rsidR="004C0F58" w:rsidRDefault="004C0F58">
      <w:pPr>
        <w:rPr>
          <w:rFonts w:ascii="Tw Cen MT" w:hAnsi="Tw Cen MT"/>
        </w:rPr>
      </w:pPr>
    </w:p>
    <w:p w14:paraId="5914C380" w14:textId="77777777" w:rsidR="004C0F58" w:rsidRDefault="004C0F58">
      <w:pPr>
        <w:rPr>
          <w:rFonts w:ascii="Tw Cen MT" w:hAnsi="Tw Cen MT"/>
        </w:rPr>
      </w:pPr>
    </w:p>
    <w:p w14:paraId="0C9CDF1E" w14:textId="77777777" w:rsidR="004C0F58" w:rsidRDefault="004C0F58">
      <w:pPr>
        <w:rPr>
          <w:rFonts w:ascii="Tw Cen MT" w:hAnsi="Tw Cen MT"/>
        </w:rPr>
      </w:pPr>
    </w:p>
    <w:p w14:paraId="79283EAA" w14:textId="77777777" w:rsidR="004C0F58" w:rsidRDefault="004C0F58">
      <w:pPr>
        <w:rPr>
          <w:rFonts w:ascii="Tw Cen MT" w:hAnsi="Tw Cen MT"/>
        </w:rPr>
      </w:pPr>
    </w:p>
    <w:p w14:paraId="17F8E583" w14:textId="77777777" w:rsidR="004C0F58" w:rsidRDefault="004C0F58">
      <w:pPr>
        <w:rPr>
          <w:rFonts w:ascii="Tw Cen MT" w:hAnsi="Tw Cen MT"/>
        </w:rPr>
      </w:pPr>
    </w:p>
    <w:p w14:paraId="1E5B4801" w14:textId="7EE62509" w:rsidR="005C3C91" w:rsidRPr="00033274" w:rsidRDefault="005C3C91">
      <w:pPr>
        <w:rPr>
          <w:rFonts w:ascii="Tw Cen MT" w:hAnsi="Tw Cen MT"/>
        </w:rPr>
      </w:pPr>
    </w:p>
    <w:sectPr w:rsidR="005C3C91" w:rsidRPr="00033274" w:rsidSect="005C3C9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C7760" w14:textId="77777777" w:rsidR="004C0F58" w:rsidRDefault="004C0F58" w:rsidP="0011720F">
      <w:r>
        <w:separator/>
      </w:r>
    </w:p>
  </w:endnote>
  <w:endnote w:type="continuationSeparator" w:id="0">
    <w:p w14:paraId="4E986B97" w14:textId="77777777" w:rsidR="004C0F58" w:rsidRDefault="004C0F58" w:rsidP="0011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55B18" w14:textId="79308916" w:rsidR="004C0F58" w:rsidRDefault="000C2278">
    <w:pPr>
      <w:pStyle w:val="Footer"/>
    </w:pPr>
    <w:r w:rsidRPr="000C2278">
      <w:rPr>
        <w:noProof/>
      </w:rPr>
      <w:drawing>
        <wp:inline distT="0" distB="0" distL="0" distR="0" wp14:anchorId="56080F52" wp14:editId="6BF90EB2">
          <wp:extent cx="5486400" cy="591820"/>
          <wp:effectExtent l="5080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A24A5" w14:textId="77777777" w:rsidR="004C0F58" w:rsidRDefault="004C0F58" w:rsidP="0011720F">
      <w:r>
        <w:separator/>
      </w:r>
    </w:p>
  </w:footnote>
  <w:footnote w:type="continuationSeparator" w:id="0">
    <w:p w14:paraId="1D98FAF7" w14:textId="77777777" w:rsidR="004C0F58" w:rsidRDefault="004C0F58" w:rsidP="001172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30DC3"/>
    <w:multiLevelType w:val="multilevel"/>
    <w:tmpl w:val="22464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8D4"/>
    <w:rsid w:val="00033274"/>
    <w:rsid w:val="000C2278"/>
    <w:rsid w:val="0011720F"/>
    <w:rsid w:val="002C5CAC"/>
    <w:rsid w:val="002E203E"/>
    <w:rsid w:val="00353FA2"/>
    <w:rsid w:val="004C0F58"/>
    <w:rsid w:val="005C3C91"/>
    <w:rsid w:val="007F69DA"/>
    <w:rsid w:val="00876DAF"/>
    <w:rsid w:val="00B01F08"/>
    <w:rsid w:val="00D278D4"/>
    <w:rsid w:val="00D84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BE78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8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8D4"/>
    <w:rPr>
      <w:rFonts w:ascii="Lucida Grande" w:hAnsi="Lucida Grande" w:cs="Lucida Grande"/>
      <w:sz w:val="18"/>
      <w:szCs w:val="18"/>
    </w:rPr>
  </w:style>
  <w:style w:type="paragraph" w:styleId="Header">
    <w:name w:val="header"/>
    <w:basedOn w:val="Normal"/>
    <w:link w:val="HeaderChar"/>
    <w:uiPriority w:val="99"/>
    <w:unhideWhenUsed/>
    <w:rsid w:val="0011720F"/>
    <w:pPr>
      <w:tabs>
        <w:tab w:val="center" w:pos="4320"/>
        <w:tab w:val="right" w:pos="8640"/>
      </w:tabs>
    </w:pPr>
  </w:style>
  <w:style w:type="character" w:customStyle="1" w:styleId="HeaderChar">
    <w:name w:val="Header Char"/>
    <w:basedOn w:val="DefaultParagraphFont"/>
    <w:link w:val="Header"/>
    <w:uiPriority w:val="99"/>
    <w:rsid w:val="0011720F"/>
  </w:style>
  <w:style w:type="paragraph" w:styleId="Footer">
    <w:name w:val="footer"/>
    <w:basedOn w:val="Normal"/>
    <w:link w:val="FooterChar"/>
    <w:uiPriority w:val="99"/>
    <w:unhideWhenUsed/>
    <w:rsid w:val="0011720F"/>
    <w:pPr>
      <w:tabs>
        <w:tab w:val="center" w:pos="4320"/>
        <w:tab w:val="right" w:pos="8640"/>
      </w:tabs>
    </w:pPr>
  </w:style>
  <w:style w:type="character" w:customStyle="1" w:styleId="FooterChar">
    <w:name w:val="Footer Char"/>
    <w:basedOn w:val="DefaultParagraphFont"/>
    <w:link w:val="Footer"/>
    <w:uiPriority w:val="99"/>
    <w:rsid w:val="0011720F"/>
  </w:style>
  <w:style w:type="character" w:styleId="Hyperlink">
    <w:name w:val="Hyperlink"/>
    <w:basedOn w:val="DefaultParagraphFont"/>
    <w:uiPriority w:val="99"/>
    <w:unhideWhenUsed/>
    <w:rsid w:val="00353FA2"/>
    <w:rPr>
      <w:color w:val="0000FF" w:themeColor="hyperlink"/>
      <w:u w:val="single"/>
    </w:rPr>
  </w:style>
  <w:style w:type="character" w:styleId="Emphasis">
    <w:name w:val="Emphasis"/>
    <w:basedOn w:val="DefaultParagraphFont"/>
    <w:uiPriority w:val="20"/>
    <w:qFormat/>
    <w:rsid w:val="00876DAF"/>
    <w:rPr>
      <w:i/>
      <w:iCs/>
    </w:rPr>
  </w:style>
  <w:style w:type="character" w:styleId="FollowedHyperlink">
    <w:name w:val="FollowedHyperlink"/>
    <w:basedOn w:val="DefaultParagraphFont"/>
    <w:uiPriority w:val="99"/>
    <w:semiHidden/>
    <w:unhideWhenUsed/>
    <w:rsid w:val="00876DAF"/>
    <w:rPr>
      <w:color w:val="800080" w:themeColor="followedHyperlink"/>
      <w:u w:val="single"/>
    </w:rPr>
  </w:style>
  <w:style w:type="paragraph" w:styleId="NormalWeb">
    <w:name w:val="Normal (Web)"/>
    <w:basedOn w:val="Normal"/>
    <w:uiPriority w:val="99"/>
    <w:semiHidden/>
    <w:unhideWhenUsed/>
    <w:rsid w:val="0003327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8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8D4"/>
    <w:rPr>
      <w:rFonts w:ascii="Lucida Grande" w:hAnsi="Lucida Grande" w:cs="Lucida Grande"/>
      <w:sz w:val="18"/>
      <w:szCs w:val="18"/>
    </w:rPr>
  </w:style>
  <w:style w:type="paragraph" w:styleId="Header">
    <w:name w:val="header"/>
    <w:basedOn w:val="Normal"/>
    <w:link w:val="HeaderChar"/>
    <w:uiPriority w:val="99"/>
    <w:unhideWhenUsed/>
    <w:rsid w:val="0011720F"/>
    <w:pPr>
      <w:tabs>
        <w:tab w:val="center" w:pos="4320"/>
        <w:tab w:val="right" w:pos="8640"/>
      </w:tabs>
    </w:pPr>
  </w:style>
  <w:style w:type="character" w:customStyle="1" w:styleId="HeaderChar">
    <w:name w:val="Header Char"/>
    <w:basedOn w:val="DefaultParagraphFont"/>
    <w:link w:val="Header"/>
    <w:uiPriority w:val="99"/>
    <w:rsid w:val="0011720F"/>
  </w:style>
  <w:style w:type="paragraph" w:styleId="Footer">
    <w:name w:val="footer"/>
    <w:basedOn w:val="Normal"/>
    <w:link w:val="FooterChar"/>
    <w:uiPriority w:val="99"/>
    <w:unhideWhenUsed/>
    <w:rsid w:val="0011720F"/>
    <w:pPr>
      <w:tabs>
        <w:tab w:val="center" w:pos="4320"/>
        <w:tab w:val="right" w:pos="8640"/>
      </w:tabs>
    </w:pPr>
  </w:style>
  <w:style w:type="character" w:customStyle="1" w:styleId="FooterChar">
    <w:name w:val="Footer Char"/>
    <w:basedOn w:val="DefaultParagraphFont"/>
    <w:link w:val="Footer"/>
    <w:uiPriority w:val="99"/>
    <w:rsid w:val="0011720F"/>
  </w:style>
  <w:style w:type="character" w:styleId="Hyperlink">
    <w:name w:val="Hyperlink"/>
    <w:basedOn w:val="DefaultParagraphFont"/>
    <w:uiPriority w:val="99"/>
    <w:unhideWhenUsed/>
    <w:rsid w:val="00353FA2"/>
    <w:rPr>
      <w:color w:val="0000FF" w:themeColor="hyperlink"/>
      <w:u w:val="single"/>
    </w:rPr>
  </w:style>
  <w:style w:type="character" w:styleId="Emphasis">
    <w:name w:val="Emphasis"/>
    <w:basedOn w:val="DefaultParagraphFont"/>
    <w:uiPriority w:val="20"/>
    <w:qFormat/>
    <w:rsid w:val="00876DAF"/>
    <w:rPr>
      <w:i/>
      <w:iCs/>
    </w:rPr>
  </w:style>
  <w:style w:type="character" w:styleId="FollowedHyperlink">
    <w:name w:val="FollowedHyperlink"/>
    <w:basedOn w:val="DefaultParagraphFont"/>
    <w:uiPriority w:val="99"/>
    <w:semiHidden/>
    <w:unhideWhenUsed/>
    <w:rsid w:val="00876DAF"/>
    <w:rPr>
      <w:color w:val="800080" w:themeColor="followedHyperlink"/>
      <w:u w:val="single"/>
    </w:rPr>
  </w:style>
  <w:style w:type="paragraph" w:styleId="NormalWeb">
    <w:name w:val="Normal (Web)"/>
    <w:basedOn w:val="Normal"/>
    <w:uiPriority w:val="99"/>
    <w:semiHidden/>
    <w:unhideWhenUsed/>
    <w:rsid w:val="0003327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552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rbes.com/sites/daviddisalvo/2013/09/29/10-things-you-should-know-about-goals/"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ssireview.org/blog/entry/the_eight_word_mission_statement" TargetMode="External"/><Relationship Id="rId10" Type="http://schemas.openxmlformats.org/officeDocument/2006/relationships/hyperlink" Target="http://assessment.uconn.edu/docs/HowToWriteGoals.pdf" TargetMode="External"/></Relationships>
</file>

<file path=word/_rels/footer1.xml.rels><?xml version="1.0" encoding="UTF-8" standalone="yes"?>
<Relationships xmlns="http://schemas.openxmlformats.org/package/2006/relationships"><Relationship Id="rId3" Type="http://schemas.openxmlformats.org/officeDocument/2006/relationships/diagramQuickStyle" Target="diagrams/quickStyle1.xml"/><Relationship Id="rId4" Type="http://schemas.openxmlformats.org/officeDocument/2006/relationships/diagramColors" Target="diagrams/colors1.xml"/><Relationship Id="rId5" Type="http://schemas.microsoft.com/office/2007/relationships/diagramDrawing" Target="diagrams/drawing1.xml"/><Relationship Id="rId1" Type="http://schemas.openxmlformats.org/officeDocument/2006/relationships/diagramData" Target="diagrams/data1.xml"/><Relationship Id="rId2"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0F1E3F-D76B-5A4E-AB86-F11F24E73A63}" type="doc">
      <dgm:prSet loTypeId="urn:microsoft.com/office/officeart/2005/8/layout/chevron1" loCatId="" qsTypeId="urn:microsoft.com/office/officeart/2005/8/quickstyle/simple4" qsCatId="simple" csTypeId="urn:microsoft.com/office/officeart/2005/8/colors/accent6_2" csCatId="accent6" phldr="1"/>
      <dgm:spPr/>
    </dgm:pt>
    <dgm:pt modelId="{0566A6C7-F1CC-ED49-B969-6908AE84F434}">
      <dgm:prSet phldrT="[Text]"/>
      <dgm:spPr/>
      <dgm:t>
        <a:bodyPr/>
        <a:lstStyle/>
        <a:p>
          <a:r>
            <a:rPr lang="en-US" dirty="0" smtClean="0"/>
            <a:t>1 year</a:t>
          </a:r>
          <a:endParaRPr lang="en-US" dirty="0"/>
        </a:p>
      </dgm:t>
    </dgm:pt>
    <dgm:pt modelId="{4585004F-5408-7E40-B0C3-4AA8870D8887}" type="parTrans" cxnId="{03A77647-8CDD-BF4F-B4DB-97A0222998B8}">
      <dgm:prSet/>
      <dgm:spPr/>
      <dgm:t>
        <a:bodyPr/>
        <a:lstStyle/>
        <a:p>
          <a:endParaRPr lang="en-US"/>
        </a:p>
      </dgm:t>
    </dgm:pt>
    <dgm:pt modelId="{9011F3D2-EF3A-194C-9539-4C68083F3472}" type="sibTrans" cxnId="{03A77647-8CDD-BF4F-B4DB-97A0222998B8}">
      <dgm:prSet/>
      <dgm:spPr/>
      <dgm:t>
        <a:bodyPr/>
        <a:lstStyle/>
        <a:p>
          <a:endParaRPr lang="en-US"/>
        </a:p>
      </dgm:t>
    </dgm:pt>
    <dgm:pt modelId="{4974C817-8007-C848-AC26-92C18E008BB1}">
      <dgm:prSet phldrT="[Text]"/>
      <dgm:spPr>
        <a:solidFill>
          <a:schemeClr val="accent5"/>
        </a:solidFill>
      </dgm:spPr>
      <dgm:t>
        <a:bodyPr/>
        <a:lstStyle/>
        <a:p>
          <a:r>
            <a:rPr lang="en-US" dirty="0" smtClean="0"/>
            <a:t>9 </a:t>
          </a:r>
          <a:r>
            <a:rPr lang="en-US" dirty="0" err="1" smtClean="0"/>
            <a:t>mo</a:t>
          </a:r>
          <a:endParaRPr lang="en-US" dirty="0"/>
        </a:p>
      </dgm:t>
    </dgm:pt>
    <dgm:pt modelId="{A64FF3B6-FC4F-9C4B-AE85-C3EA18C116BF}" type="parTrans" cxnId="{35909A00-CFBF-7049-AABF-66F39C2B9944}">
      <dgm:prSet/>
      <dgm:spPr/>
      <dgm:t>
        <a:bodyPr/>
        <a:lstStyle/>
        <a:p>
          <a:endParaRPr lang="en-US"/>
        </a:p>
      </dgm:t>
    </dgm:pt>
    <dgm:pt modelId="{E6B20350-94D4-1C46-83C9-829A0544519A}" type="sibTrans" cxnId="{35909A00-CFBF-7049-AABF-66F39C2B9944}">
      <dgm:prSet/>
      <dgm:spPr/>
      <dgm:t>
        <a:bodyPr/>
        <a:lstStyle/>
        <a:p>
          <a:endParaRPr lang="en-US"/>
        </a:p>
      </dgm:t>
    </dgm:pt>
    <dgm:pt modelId="{F662793A-25A6-164D-AC92-CA179BDBF117}">
      <dgm:prSet phldrT="[Text]"/>
      <dgm:spPr/>
      <dgm:t>
        <a:bodyPr/>
        <a:lstStyle/>
        <a:p>
          <a:r>
            <a:rPr lang="en-US" dirty="0" smtClean="0"/>
            <a:t>6 </a:t>
          </a:r>
          <a:r>
            <a:rPr lang="en-US" dirty="0" err="1" smtClean="0"/>
            <a:t>mo</a:t>
          </a:r>
          <a:endParaRPr lang="en-US" dirty="0"/>
        </a:p>
      </dgm:t>
    </dgm:pt>
    <dgm:pt modelId="{21A4A459-6B2A-1243-97A1-21B6F8051AAE}" type="parTrans" cxnId="{3E54460C-97B0-4442-BDB9-28DE93A4114F}">
      <dgm:prSet/>
      <dgm:spPr/>
      <dgm:t>
        <a:bodyPr/>
        <a:lstStyle/>
        <a:p>
          <a:endParaRPr lang="en-US"/>
        </a:p>
      </dgm:t>
    </dgm:pt>
    <dgm:pt modelId="{68AE3881-0654-3C47-BC51-386D16EC32F8}" type="sibTrans" cxnId="{3E54460C-97B0-4442-BDB9-28DE93A4114F}">
      <dgm:prSet/>
      <dgm:spPr/>
      <dgm:t>
        <a:bodyPr/>
        <a:lstStyle/>
        <a:p>
          <a:endParaRPr lang="en-US"/>
        </a:p>
      </dgm:t>
    </dgm:pt>
    <dgm:pt modelId="{A196E9A5-39A8-8649-80E5-AEE1F55053A9}">
      <dgm:prSet phldrT="[Text]"/>
      <dgm:spPr/>
      <dgm:t>
        <a:bodyPr/>
        <a:lstStyle/>
        <a:p>
          <a:r>
            <a:rPr lang="en-US" dirty="0" smtClean="0"/>
            <a:t>3 </a:t>
          </a:r>
          <a:r>
            <a:rPr lang="en-US" dirty="0" err="1" smtClean="0"/>
            <a:t>mo</a:t>
          </a:r>
          <a:endParaRPr lang="en-US" dirty="0"/>
        </a:p>
      </dgm:t>
    </dgm:pt>
    <dgm:pt modelId="{0487D5B4-B8E7-D445-92BA-777239BBD2CF}" type="parTrans" cxnId="{16C4233D-45F4-F74E-A516-440056589DAF}">
      <dgm:prSet/>
      <dgm:spPr/>
      <dgm:t>
        <a:bodyPr/>
        <a:lstStyle/>
        <a:p>
          <a:endParaRPr lang="en-US"/>
        </a:p>
      </dgm:t>
    </dgm:pt>
    <dgm:pt modelId="{E3036082-5929-234E-B87B-DF5446838C8A}" type="sibTrans" cxnId="{16C4233D-45F4-F74E-A516-440056589DAF}">
      <dgm:prSet/>
      <dgm:spPr/>
      <dgm:t>
        <a:bodyPr/>
        <a:lstStyle/>
        <a:p>
          <a:endParaRPr lang="en-US"/>
        </a:p>
      </dgm:t>
    </dgm:pt>
    <dgm:pt modelId="{77040D3F-888B-5246-9D4A-7913F964643D}">
      <dgm:prSet phldrT="[Text]"/>
      <dgm:spPr/>
      <dgm:t>
        <a:bodyPr/>
        <a:lstStyle/>
        <a:p>
          <a:r>
            <a:rPr lang="en-US" dirty="0" smtClean="0"/>
            <a:t>1 </a:t>
          </a:r>
          <a:r>
            <a:rPr lang="en-US" dirty="0" err="1" smtClean="0"/>
            <a:t>mo</a:t>
          </a:r>
          <a:endParaRPr lang="en-US" dirty="0"/>
        </a:p>
      </dgm:t>
    </dgm:pt>
    <dgm:pt modelId="{44862045-319F-2F45-85C5-C59C8AAB01FF}" type="parTrans" cxnId="{F6B3AAC5-7EDB-4F43-8528-59D67EA2AE94}">
      <dgm:prSet/>
      <dgm:spPr/>
      <dgm:t>
        <a:bodyPr/>
        <a:lstStyle/>
        <a:p>
          <a:endParaRPr lang="en-US"/>
        </a:p>
      </dgm:t>
    </dgm:pt>
    <dgm:pt modelId="{B1804707-0077-7546-B815-8D8E2CCEB538}" type="sibTrans" cxnId="{F6B3AAC5-7EDB-4F43-8528-59D67EA2AE94}">
      <dgm:prSet/>
      <dgm:spPr/>
      <dgm:t>
        <a:bodyPr/>
        <a:lstStyle/>
        <a:p>
          <a:endParaRPr lang="en-US"/>
        </a:p>
      </dgm:t>
    </dgm:pt>
    <dgm:pt modelId="{FC43C9FE-279D-574E-8BEF-B7745C070C01}">
      <dgm:prSet phldrT="[Text]"/>
      <dgm:spPr/>
      <dgm:t>
        <a:bodyPr/>
        <a:lstStyle/>
        <a:p>
          <a:r>
            <a:rPr lang="en-US" dirty="0" smtClean="0"/>
            <a:t>During</a:t>
          </a:r>
          <a:endParaRPr lang="en-US" dirty="0"/>
        </a:p>
      </dgm:t>
    </dgm:pt>
    <dgm:pt modelId="{B2E08324-B2C6-F444-9ED4-619F2F1C9BF6}" type="parTrans" cxnId="{6B1676A2-803D-4A48-A8E2-E9D6C2332F66}">
      <dgm:prSet/>
      <dgm:spPr/>
      <dgm:t>
        <a:bodyPr/>
        <a:lstStyle/>
        <a:p>
          <a:endParaRPr lang="en-US"/>
        </a:p>
      </dgm:t>
    </dgm:pt>
    <dgm:pt modelId="{730771A2-8FB8-C34E-A550-3F280D63C3BA}" type="sibTrans" cxnId="{6B1676A2-803D-4A48-A8E2-E9D6C2332F66}">
      <dgm:prSet/>
      <dgm:spPr/>
      <dgm:t>
        <a:bodyPr/>
        <a:lstStyle/>
        <a:p>
          <a:endParaRPr lang="en-US"/>
        </a:p>
      </dgm:t>
    </dgm:pt>
    <dgm:pt modelId="{3349F722-10E5-5841-9197-D8A600C1EF07}">
      <dgm:prSet phldrT="[Text]"/>
      <dgm:spPr/>
      <dgm:t>
        <a:bodyPr/>
        <a:lstStyle/>
        <a:p>
          <a:r>
            <a:rPr lang="en-US" dirty="0" smtClean="0"/>
            <a:t>1 </a:t>
          </a:r>
          <a:r>
            <a:rPr lang="en-US" dirty="0" err="1" smtClean="0"/>
            <a:t>mo</a:t>
          </a:r>
          <a:r>
            <a:rPr lang="en-US" dirty="0" smtClean="0"/>
            <a:t> after</a:t>
          </a:r>
          <a:endParaRPr lang="en-US" dirty="0"/>
        </a:p>
      </dgm:t>
    </dgm:pt>
    <dgm:pt modelId="{1961578A-6EB4-AF4C-83B9-F9C2BE48A95C}" type="parTrans" cxnId="{FD304F07-EF96-E34D-AFAF-03D7BE98CC21}">
      <dgm:prSet/>
      <dgm:spPr/>
      <dgm:t>
        <a:bodyPr/>
        <a:lstStyle/>
        <a:p>
          <a:endParaRPr lang="en-US"/>
        </a:p>
      </dgm:t>
    </dgm:pt>
    <dgm:pt modelId="{99EB9064-2958-724F-A562-14AD75FB7E4E}" type="sibTrans" cxnId="{FD304F07-EF96-E34D-AFAF-03D7BE98CC21}">
      <dgm:prSet/>
      <dgm:spPr/>
      <dgm:t>
        <a:bodyPr/>
        <a:lstStyle/>
        <a:p>
          <a:endParaRPr lang="en-US"/>
        </a:p>
      </dgm:t>
    </dgm:pt>
    <dgm:pt modelId="{8413CAAA-D78A-4141-91C1-69A13DC334BC}" type="pres">
      <dgm:prSet presAssocID="{AA0F1E3F-D76B-5A4E-AB86-F11F24E73A63}" presName="Name0" presStyleCnt="0">
        <dgm:presLayoutVars>
          <dgm:dir/>
          <dgm:animLvl val="lvl"/>
          <dgm:resizeHandles val="exact"/>
        </dgm:presLayoutVars>
      </dgm:prSet>
      <dgm:spPr/>
    </dgm:pt>
    <dgm:pt modelId="{ECF0B5C3-D62D-A645-9BD1-B78431EC4552}" type="pres">
      <dgm:prSet presAssocID="{0566A6C7-F1CC-ED49-B969-6908AE84F434}" presName="parTxOnly" presStyleLbl="node1" presStyleIdx="0" presStyleCnt="7">
        <dgm:presLayoutVars>
          <dgm:chMax val="0"/>
          <dgm:chPref val="0"/>
          <dgm:bulletEnabled val="1"/>
        </dgm:presLayoutVars>
      </dgm:prSet>
      <dgm:spPr/>
      <dgm:t>
        <a:bodyPr/>
        <a:lstStyle/>
        <a:p>
          <a:endParaRPr lang="en-US"/>
        </a:p>
      </dgm:t>
    </dgm:pt>
    <dgm:pt modelId="{F7CF0A31-35B2-1942-B3E7-7BA4365C37DC}" type="pres">
      <dgm:prSet presAssocID="{9011F3D2-EF3A-194C-9539-4C68083F3472}" presName="parTxOnlySpace" presStyleCnt="0"/>
      <dgm:spPr/>
    </dgm:pt>
    <dgm:pt modelId="{24358747-C6BB-A94A-BEB5-9531AA761A69}" type="pres">
      <dgm:prSet presAssocID="{4974C817-8007-C848-AC26-92C18E008BB1}" presName="parTxOnly" presStyleLbl="node1" presStyleIdx="1" presStyleCnt="7">
        <dgm:presLayoutVars>
          <dgm:chMax val="0"/>
          <dgm:chPref val="0"/>
          <dgm:bulletEnabled val="1"/>
        </dgm:presLayoutVars>
      </dgm:prSet>
      <dgm:spPr/>
      <dgm:t>
        <a:bodyPr/>
        <a:lstStyle/>
        <a:p>
          <a:endParaRPr lang="en-US"/>
        </a:p>
      </dgm:t>
    </dgm:pt>
    <dgm:pt modelId="{3E9C61B1-2771-0046-A3B4-A7A52CA9E854}" type="pres">
      <dgm:prSet presAssocID="{E6B20350-94D4-1C46-83C9-829A0544519A}" presName="parTxOnlySpace" presStyleCnt="0"/>
      <dgm:spPr/>
    </dgm:pt>
    <dgm:pt modelId="{166833E9-008F-1148-8028-25E0C6C40A6F}" type="pres">
      <dgm:prSet presAssocID="{F662793A-25A6-164D-AC92-CA179BDBF117}" presName="parTxOnly" presStyleLbl="node1" presStyleIdx="2" presStyleCnt="7">
        <dgm:presLayoutVars>
          <dgm:chMax val="0"/>
          <dgm:chPref val="0"/>
          <dgm:bulletEnabled val="1"/>
        </dgm:presLayoutVars>
      </dgm:prSet>
      <dgm:spPr/>
      <dgm:t>
        <a:bodyPr/>
        <a:lstStyle/>
        <a:p>
          <a:endParaRPr lang="en-US"/>
        </a:p>
      </dgm:t>
    </dgm:pt>
    <dgm:pt modelId="{13DEE65D-25EF-A547-A35E-719A132C0250}" type="pres">
      <dgm:prSet presAssocID="{68AE3881-0654-3C47-BC51-386D16EC32F8}" presName="parTxOnlySpace" presStyleCnt="0"/>
      <dgm:spPr/>
    </dgm:pt>
    <dgm:pt modelId="{0BC8E9C4-713B-1E40-9974-B098BCD917BE}" type="pres">
      <dgm:prSet presAssocID="{A196E9A5-39A8-8649-80E5-AEE1F55053A9}" presName="parTxOnly" presStyleLbl="node1" presStyleIdx="3" presStyleCnt="7">
        <dgm:presLayoutVars>
          <dgm:chMax val="0"/>
          <dgm:chPref val="0"/>
          <dgm:bulletEnabled val="1"/>
        </dgm:presLayoutVars>
      </dgm:prSet>
      <dgm:spPr/>
      <dgm:t>
        <a:bodyPr/>
        <a:lstStyle/>
        <a:p>
          <a:endParaRPr lang="en-US"/>
        </a:p>
      </dgm:t>
    </dgm:pt>
    <dgm:pt modelId="{D965E404-A1A5-2A4F-AE0E-3B0B923D67CB}" type="pres">
      <dgm:prSet presAssocID="{E3036082-5929-234E-B87B-DF5446838C8A}" presName="parTxOnlySpace" presStyleCnt="0"/>
      <dgm:spPr/>
    </dgm:pt>
    <dgm:pt modelId="{1433FC16-EB7C-A243-9A80-1175F36F78EE}" type="pres">
      <dgm:prSet presAssocID="{77040D3F-888B-5246-9D4A-7913F964643D}" presName="parTxOnly" presStyleLbl="node1" presStyleIdx="4" presStyleCnt="7">
        <dgm:presLayoutVars>
          <dgm:chMax val="0"/>
          <dgm:chPref val="0"/>
          <dgm:bulletEnabled val="1"/>
        </dgm:presLayoutVars>
      </dgm:prSet>
      <dgm:spPr/>
      <dgm:t>
        <a:bodyPr/>
        <a:lstStyle/>
        <a:p>
          <a:endParaRPr lang="en-US"/>
        </a:p>
      </dgm:t>
    </dgm:pt>
    <dgm:pt modelId="{19464A7A-82FC-7A4F-9FB6-C610768FF3DD}" type="pres">
      <dgm:prSet presAssocID="{B1804707-0077-7546-B815-8D8E2CCEB538}" presName="parTxOnlySpace" presStyleCnt="0"/>
      <dgm:spPr/>
    </dgm:pt>
    <dgm:pt modelId="{C945CA25-A965-7C47-AE6E-66D49AEA4B41}" type="pres">
      <dgm:prSet presAssocID="{FC43C9FE-279D-574E-8BEF-B7745C070C01}" presName="parTxOnly" presStyleLbl="node1" presStyleIdx="5" presStyleCnt="7">
        <dgm:presLayoutVars>
          <dgm:chMax val="0"/>
          <dgm:chPref val="0"/>
          <dgm:bulletEnabled val="1"/>
        </dgm:presLayoutVars>
      </dgm:prSet>
      <dgm:spPr/>
      <dgm:t>
        <a:bodyPr/>
        <a:lstStyle/>
        <a:p>
          <a:endParaRPr lang="en-US"/>
        </a:p>
      </dgm:t>
    </dgm:pt>
    <dgm:pt modelId="{B5F33140-7C50-204B-89F7-F5608DA3AAC9}" type="pres">
      <dgm:prSet presAssocID="{730771A2-8FB8-C34E-A550-3F280D63C3BA}" presName="parTxOnlySpace" presStyleCnt="0"/>
      <dgm:spPr/>
    </dgm:pt>
    <dgm:pt modelId="{A7F0AB9F-81D6-AD4F-8F57-54CB7B5F1439}" type="pres">
      <dgm:prSet presAssocID="{3349F722-10E5-5841-9197-D8A600C1EF07}" presName="parTxOnly" presStyleLbl="node1" presStyleIdx="6" presStyleCnt="7">
        <dgm:presLayoutVars>
          <dgm:chMax val="0"/>
          <dgm:chPref val="0"/>
          <dgm:bulletEnabled val="1"/>
        </dgm:presLayoutVars>
      </dgm:prSet>
      <dgm:spPr/>
      <dgm:t>
        <a:bodyPr/>
        <a:lstStyle/>
        <a:p>
          <a:endParaRPr lang="en-US"/>
        </a:p>
      </dgm:t>
    </dgm:pt>
  </dgm:ptLst>
  <dgm:cxnLst>
    <dgm:cxn modelId="{AD562193-3F7B-9C49-A8F3-DF787C0553DD}" type="presOf" srcId="{A196E9A5-39A8-8649-80E5-AEE1F55053A9}" destId="{0BC8E9C4-713B-1E40-9974-B098BCD917BE}" srcOrd="0" destOrd="0" presId="urn:microsoft.com/office/officeart/2005/8/layout/chevron1"/>
    <dgm:cxn modelId="{FD304F07-EF96-E34D-AFAF-03D7BE98CC21}" srcId="{AA0F1E3F-D76B-5A4E-AB86-F11F24E73A63}" destId="{3349F722-10E5-5841-9197-D8A600C1EF07}" srcOrd="6" destOrd="0" parTransId="{1961578A-6EB4-AF4C-83B9-F9C2BE48A95C}" sibTransId="{99EB9064-2958-724F-A562-14AD75FB7E4E}"/>
    <dgm:cxn modelId="{16C4233D-45F4-F74E-A516-440056589DAF}" srcId="{AA0F1E3F-D76B-5A4E-AB86-F11F24E73A63}" destId="{A196E9A5-39A8-8649-80E5-AEE1F55053A9}" srcOrd="3" destOrd="0" parTransId="{0487D5B4-B8E7-D445-92BA-777239BBD2CF}" sibTransId="{E3036082-5929-234E-B87B-DF5446838C8A}"/>
    <dgm:cxn modelId="{6B3480A8-DE93-0B45-B09D-27EF4310DEAA}" type="presOf" srcId="{77040D3F-888B-5246-9D4A-7913F964643D}" destId="{1433FC16-EB7C-A243-9A80-1175F36F78EE}" srcOrd="0" destOrd="0" presId="urn:microsoft.com/office/officeart/2005/8/layout/chevron1"/>
    <dgm:cxn modelId="{577A5171-0DC6-B848-9DD8-DC7A93403807}" type="presOf" srcId="{F662793A-25A6-164D-AC92-CA179BDBF117}" destId="{166833E9-008F-1148-8028-25E0C6C40A6F}" srcOrd="0" destOrd="0" presId="urn:microsoft.com/office/officeart/2005/8/layout/chevron1"/>
    <dgm:cxn modelId="{03A77647-8CDD-BF4F-B4DB-97A0222998B8}" srcId="{AA0F1E3F-D76B-5A4E-AB86-F11F24E73A63}" destId="{0566A6C7-F1CC-ED49-B969-6908AE84F434}" srcOrd="0" destOrd="0" parTransId="{4585004F-5408-7E40-B0C3-4AA8870D8887}" sibTransId="{9011F3D2-EF3A-194C-9539-4C68083F3472}"/>
    <dgm:cxn modelId="{36206766-E277-814E-BE81-3CC278B9A592}" type="presOf" srcId="{3349F722-10E5-5841-9197-D8A600C1EF07}" destId="{A7F0AB9F-81D6-AD4F-8F57-54CB7B5F1439}" srcOrd="0" destOrd="0" presId="urn:microsoft.com/office/officeart/2005/8/layout/chevron1"/>
    <dgm:cxn modelId="{C92F8B70-9B77-E949-9163-F756BD861F84}" type="presOf" srcId="{0566A6C7-F1CC-ED49-B969-6908AE84F434}" destId="{ECF0B5C3-D62D-A645-9BD1-B78431EC4552}" srcOrd="0" destOrd="0" presId="urn:microsoft.com/office/officeart/2005/8/layout/chevron1"/>
    <dgm:cxn modelId="{CEE40C27-AE33-9F45-9EBA-C7961528E72C}" type="presOf" srcId="{AA0F1E3F-D76B-5A4E-AB86-F11F24E73A63}" destId="{8413CAAA-D78A-4141-91C1-69A13DC334BC}" srcOrd="0" destOrd="0" presId="urn:microsoft.com/office/officeart/2005/8/layout/chevron1"/>
    <dgm:cxn modelId="{14AA112F-9316-FD48-931A-DA0EC90474DA}" type="presOf" srcId="{FC43C9FE-279D-574E-8BEF-B7745C070C01}" destId="{C945CA25-A965-7C47-AE6E-66D49AEA4B41}" srcOrd="0" destOrd="0" presId="urn:microsoft.com/office/officeart/2005/8/layout/chevron1"/>
    <dgm:cxn modelId="{F6B3AAC5-7EDB-4F43-8528-59D67EA2AE94}" srcId="{AA0F1E3F-D76B-5A4E-AB86-F11F24E73A63}" destId="{77040D3F-888B-5246-9D4A-7913F964643D}" srcOrd="4" destOrd="0" parTransId="{44862045-319F-2F45-85C5-C59C8AAB01FF}" sibTransId="{B1804707-0077-7546-B815-8D8E2CCEB538}"/>
    <dgm:cxn modelId="{6B1676A2-803D-4A48-A8E2-E9D6C2332F66}" srcId="{AA0F1E3F-D76B-5A4E-AB86-F11F24E73A63}" destId="{FC43C9FE-279D-574E-8BEF-B7745C070C01}" srcOrd="5" destOrd="0" parTransId="{B2E08324-B2C6-F444-9ED4-619F2F1C9BF6}" sibTransId="{730771A2-8FB8-C34E-A550-3F280D63C3BA}"/>
    <dgm:cxn modelId="{49D55B65-5F7D-8841-845E-49F0E80F960F}" type="presOf" srcId="{4974C817-8007-C848-AC26-92C18E008BB1}" destId="{24358747-C6BB-A94A-BEB5-9531AA761A69}" srcOrd="0" destOrd="0" presId="urn:microsoft.com/office/officeart/2005/8/layout/chevron1"/>
    <dgm:cxn modelId="{35909A00-CFBF-7049-AABF-66F39C2B9944}" srcId="{AA0F1E3F-D76B-5A4E-AB86-F11F24E73A63}" destId="{4974C817-8007-C848-AC26-92C18E008BB1}" srcOrd="1" destOrd="0" parTransId="{A64FF3B6-FC4F-9C4B-AE85-C3EA18C116BF}" sibTransId="{E6B20350-94D4-1C46-83C9-829A0544519A}"/>
    <dgm:cxn modelId="{3E54460C-97B0-4442-BDB9-28DE93A4114F}" srcId="{AA0F1E3F-D76B-5A4E-AB86-F11F24E73A63}" destId="{F662793A-25A6-164D-AC92-CA179BDBF117}" srcOrd="2" destOrd="0" parTransId="{21A4A459-6B2A-1243-97A1-21B6F8051AAE}" sibTransId="{68AE3881-0654-3C47-BC51-386D16EC32F8}"/>
    <dgm:cxn modelId="{DCA3B7DF-80C0-4542-90F8-4DEA54133E1E}" type="presParOf" srcId="{8413CAAA-D78A-4141-91C1-69A13DC334BC}" destId="{ECF0B5C3-D62D-A645-9BD1-B78431EC4552}" srcOrd="0" destOrd="0" presId="urn:microsoft.com/office/officeart/2005/8/layout/chevron1"/>
    <dgm:cxn modelId="{5971C53F-512A-5C4E-BFF4-72BBEFC0ACD8}" type="presParOf" srcId="{8413CAAA-D78A-4141-91C1-69A13DC334BC}" destId="{F7CF0A31-35B2-1942-B3E7-7BA4365C37DC}" srcOrd="1" destOrd="0" presId="urn:microsoft.com/office/officeart/2005/8/layout/chevron1"/>
    <dgm:cxn modelId="{B8609C7B-D9F1-9D4D-8F35-4380775DE031}" type="presParOf" srcId="{8413CAAA-D78A-4141-91C1-69A13DC334BC}" destId="{24358747-C6BB-A94A-BEB5-9531AA761A69}" srcOrd="2" destOrd="0" presId="urn:microsoft.com/office/officeart/2005/8/layout/chevron1"/>
    <dgm:cxn modelId="{C571B00A-F9AD-0743-9C84-B2E4A56EC09A}" type="presParOf" srcId="{8413CAAA-D78A-4141-91C1-69A13DC334BC}" destId="{3E9C61B1-2771-0046-A3B4-A7A52CA9E854}" srcOrd="3" destOrd="0" presId="urn:microsoft.com/office/officeart/2005/8/layout/chevron1"/>
    <dgm:cxn modelId="{377027CC-A8E6-0F4E-A852-89C66FDAABAF}" type="presParOf" srcId="{8413CAAA-D78A-4141-91C1-69A13DC334BC}" destId="{166833E9-008F-1148-8028-25E0C6C40A6F}" srcOrd="4" destOrd="0" presId="urn:microsoft.com/office/officeart/2005/8/layout/chevron1"/>
    <dgm:cxn modelId="{38FBDE0F-73F3-CA47-BF59-CA65B6D4252C}" type="presParOf" srcId="{8413CAAA-D78A-4141-91C1-69A13DC334BC}" destId="{13DEE65D-25EF-A547-A35E-719A132C0250}" srcOrd="5" destOrd="0" presId="urn:microsoft.com/office/officeart/2005/8/layout/chevron1"/>
    <dgm:cxn modelId="{1E034F5A-E6F4-EA4A-9E96-64E1A0AC6660}" type="presParOf" srcId="{8413CAAA-D78A-4141-91C1-69A13DC334BC}" destId="{0BC8E9C4-713B-1E40-9974-B098BCD917BE}" srcOrd="6" destOrd="0" presId="urn:microsoft.com/office/officeart/2005/8/layout/chevron1"/>
    <dgm:cxn modelId="{07BF1A9A-CE29-D84B-9510-5CBB1E35CB5D}" type="presParOf" srcId="{8413CAAA-D78A-4141-91C1-69A13DC334BC}" destId="{D965E404-A1A5-2A4F-AE0E-3B0B923D67CB}" srcOrd="7" destOrd="0" presId="urn:microsoft.com/office/officeart/2005/8/layout/chevron1"/>
    <dgm:cxn modelId="{5A6309DA-08E5-3A40-8EAC-C5182671DE4F}" type="presParOf" srcId="{8413CAAA-D78A-4141-91C1-69A13DC334BC}" destId="{1433FC16-EB7C-A243-9A80-1175F36F78EE}" srcOrd="8" destOrd="0" presId="urn:microsoft.com/office/officeart/2005/8/layout/chevron1"/>
    <dgm:cxn modelId="{558B6978-5E82-EB47-B3E0-074FE05CA3A1}" type="presParOf" srcId="{8413CAAA-D78A-4141-91C1-69A13DC334BC}" destId="{19464A7A-82FC-7A4F-9FB6-C610768FF3DD}" srcOrd="9" destOrd="0" presId="urn:microsoft.com/office/officeart/2005/8/layout/chevron1"/>
    <dgm:cxn modelId="{9595B0E2-98EE-5047-B956-8070837406E8}" type="presParOf" srcId="{8413CAAA-D78A-4141-91C1-69A13DC334BC}" destId="{C945CA25-A965-7C47-AE6E-66D49AEA4B41}" srcOrd="10" destOrd="0" presId="urn:microsoft.com/office/officeart/2005/8/layout/chevron1"/>
    <dgm:cxn modelId="{BCD772A4-5ACC-6947-97F6-FED3195261ED}" type="presParOf" srcId="{8413CAAA-D78A-4141-91C1-69A13DC334BC}" destId="{B5F33140-7C50-204B-89F7-F5608DA3AAC9}" srcOrd="11" destOrd="0" presId="urn:microsoft.com/office/officeart/2005/8/layout/chevron1"/>
    <dgm:cxn modelId="{61FE7EB5-9D87-1741-AFB4-33BD598157CF}" type="presParOf" srcId="{8413CAAA-D78A-4141-91C1-69A13DC334BC}" destId="{A7F0AB9F-81D6-AD4F-8F57-54CB7B5F1439}" srcOrd="12"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F0B5C3-D62D-A645-9BD1-B78431EC4552}">
      <dsp:nvSpPr>
        <dsp:cNvPr id="0" name=""/>
        <dsp:cNvSpPr/>
      </dsp:nvSpPr>
      <dsp:spPr>
        <a:xfrm>
          <a:off x="0"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year</a:t>
          </a:r>
          <a:endParaRPr lang="en-US" sz="1100" kern="1200" dirty="0"/>
        </a:p>
      </dsp:txBody>
      <dsp:txXfrm>
        <a:off x="171450" y="124460"/>
        <a:ext cx="514350" cy="342899"/>
      </dsp:txXfrm>
    </dsp:sp>
    <dsp:sp modelId="{24358747-C6BB-A94A-BEB5-9531AA761A69}">
      <dsp:nvSpPr>
        <dsp:cNvPr id="0" name=""/>
        <dsp:cNvSpPr/>
      </dsp:nvSpPr>
      <dsp:spPr>
        <a:xfrm>
          <a:off x="771525" y="124460"/>
          <a:ext cx="857249" cy="342899"/>
        </a:xfrm>
        <a:prstGeom prst="chevron">
          <a:avLst/>
        </a:prstGeom>
        <a:solidFill>
          <a:schemeClr val="accent5"/>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9 </a:t>
          </a:r>
          <a:r>
            <a:rPr lang="en-US" sz="1100" kern="1200" dirty="0" err="1" smtClean="0"/>
            <a:t>mo</a:t>
          </a:r>
          <a:endParaRPr lang="en-US" sz="1100" kern="1200" dirty="0"/>
        </a:p>
      </dsp:txBody>
      <dsp:txXfrm>
        <a:off x="942975" y="124460"/>
        <a:ext cx="514350" cy="342899"/>
      </dsp:txXfrm>
    </dsp:sp>
    <dsp:sp modelId="{166833E9-008F-1148-8028-25E0C6C40A6F}">
      <dsp:nvSpPr>
        <dsp:cNvPr id="0" name=""/>
        <dsp:cNvSpPr/>
      </dsp:nvSpPr>
      <dsp:spPr>
        <a:xfrm>
          <a:off x="1543049"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6 </a:t>
          </a:r>
          <a:r>
            <a:rPr lang="en-US" sz="1100" kern="1200" dirty="0" err="1" smtClean="0"/>
            <a:t>mo</a:t>
          </a:r>
          <a:endParaRPr lang="en-US" sz="1100" kern="1200" dirty="0"/>
        </a:p>
      </dsp:txBody>
      <dsp:txXfrm>
        <a:off x="1714499" y="124460"/>
        <a:ext cx="514350" cy="342899"/>
      </dsp:txXfrm>
    </dsp:sp>
    <dsp:sp modelId="{0BC8E9C4-713B-1E40-9974-B098BCD917BE}">
      <dsp:nvSpPr>
        <dsp:cNvPr id="0" name=""/>
        <dsp:cNvSpPr/>
      </dsp:nvSpPr>
      <dsp:spPr>
        <a:xfrm>
          <a:off x="231457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3 </a:t>
          </a:r>
          <a:r>
            <a:rPr lang="en-US" sz="1100" kern="1200" dirty="0" err="1" smtClean="0"/>
            <a:t>mo</a:t>
          </a:r>
          <a:endParaRPr lang="en-US" sz="1100" kern="1200" dirty="0"/>
        </a:p>
      </dsp:txBody>
      <dsp:txXfrm>
        <a:off x="2486025" y="124460"/>
        <a:ext cx="514350" cy="342899"/>
      </dsp:txXfrm>
    </dsp:sp>
    <dsp:sp modelId="{1433FC16-EB7C-A243-9A80-1175F36F78EE}">
      <dsp:nvSpPr>
        <dsp:cNvPr id="0" name=""/>
        <dsp:cNvSpPr/>
      </dsp:nvSpPr>
      <dsp:spPr>
        <a:xfrm>
          <a:off x="3086100"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a:t>
          </a:r>
          <a:r>
            <a:rPr lang="en-US" sz="1100" kern="1200" dirty="0" err="1" smtClean="0"/>
            <a:t>mo</a:t>
          </a:r>
          <a:endParaRPr lang="en-US" sz="1100" kern="1200" dirty="0"/>
        </a:p>
      </dsp:txBody>
      <dsp:txXfrm>
        <a:off x="3257550" y="124460"/>
        <a:ext cx="514350" cy="342899"/>
      </dsp:txXfrm>
    </dsp:sp>
    <dsp:sp modelId="{C945CA25-A965-7C47-AE6E-66D49AEA4B41}">
      <dsp:nvSpPr>
        <dsp:cNvPr id="0" name=""/>
        <dsp:cNvSpPr/>
      </dsp:nvSpPr>
      <dsp:spPr>
        <a:xfrm>
          <a:off x="385762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During</a:t>
          </a:r>
          <a:endParaRPr lang="en-US" sz="1100" kern="1200" dirty="0"/>
        </a:p>
      </dsp:txBody>
      <dsp:txXfrm>
        <a:off x="4029075" y="124460"/>
        <a:ext cx="514350" cy="342899"/>
      </dsp:txXfrm>
    </dsp:sp>
    <dsp:sp modelId="{A7F0AB9F-81D6-AD4F-8F57-54CB7B5F1439}">
      <dsp:nvSpPr>
        <dsp:cNvPr id="0" name=""/>
        <dsp:cNvSpPr/>
      </dsp:nvSpPr>
      <dsp:spPr>
        <a:xfrm>
          <a:off x="4629149"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a:t>
          </a:r>
          <a:r>
            <a:rPr lang="en-US" sz="1100" kern="1200" dirty="0" err="1" smtClean="0"/>
            <a:t>mo</a:t>
          </a:r>
          <a:r>
            <a:rPr lang="en-US" sz="1100" kern="1200" dirty="0" smtClean="0"/>
            <a:t> after</a:t>
          </a:r>
          <a:endParaRPr lang="en-US" sz="1100" kern="1200" dirty="0"/>
        </a:p>
      </dsp:txBody>
      <dsp:txXfrm>
        <a:off x="4800599" y="124460"/>
        <a:ext cx="514350" cy="34289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503</Words>
  <Characters>2870</Characters>
  <Application>Microsoft Macintosh Word</Application>
  <DocSecurity>0</DocSecurity>
  <Lines>23</Lines>
  <Paragraphs>6</Paragraphs>
  <ScaleCrop>false</ScaleCrop>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 Vogel</dc:creator>
  <cp:keywords/>
  <dc:description/>
  <cp:lastModifiedBy>Sher Vogel</cp:lastModifiedBy>
  <cp:revision>5</cp:revision>
  <dcterms:created xsi:type="dcterms:W3CDTF">2015-04-29T19:47:00Z</dcterms:created>
  <dcterms:modified xsi:type="dcterms:W3CDTF">2015-04-29T21:15:00Z</dcterms:modified>
</cp:coreProperties>
</file>