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985C" w14:textId="77777777" w:rsidR="0011720F" w:rsidRPr="0011720F" w:rsidRDefault="0011720F">
      <w:pPr>
        <w:rPr>
          <w:rFonts w:ascii="Tw Cen MT" w:hAnsi="Tw Cen MT"/>
          <w:b/>
          <w:color w:val="4BACC6" w:themeColor="accent5"/>
          <w:sz w:val="48"/>
          <w:szCs w:val="48"/>
        </w:rPr>
      </w:pPr>
      <w:r w:rsidRPr="0011720F">
        <w:rPr>
          <w:rFonts w:ascii="Tw Cen MT" w:hAnsi="Tw Cen MT"/>
          <w:noProof/>
        </w:rPr>
        <w:drawing>
          <wp:anchor distT="0" distB="0" distL="114300" distR="114300" simplePos="0" relativeHeight="251658240" behindDoc="1" locked="0" layoutInCell="1" allowOverlap="1" wp14:anchorId="2EE6201D" wp14:editId="4D6AB287">
            <wp:simplePos x="0" y="0"/>
            <wp:positionH relativeFrom="column">
              <wp:posOffset>114300</wp:posOffset>
            </wp:positionH>
            <wp:positionV relativeFrom="paragraph">
              <wp:posOffset>-114300</wp:posOffset>
            </wp:positionV>
            <wp:extent cx="914400" cy="886460"/>
            <wp:effectExtent l="0" t="0" r="0" b="2540"/>
            <wp:wrapNone/>
            <wp:docPr id="1" name="Picture 1" descr="Macintosh HD:Users:vogels:Desktop:Worksheets:Logo - 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Curriculu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86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color w:val="4BACC6" w:themeColor="accent5"/>
          <w:sz w:val="48"/>
          <w:szCs w:val="48"/>
        </w:rPr>
        <w:t xml:space="preserve">IDDS Curriculum Worksheet </w:t>
      </w:r>
    </w:p>
    <w:p w14:paraId="3722B905" w14:textId="41337146" w:rsidR="0011720F" w:rsidRPr="00786FBA" w:rsidRDefault="002413ED" w:rsidP="0011720F">
      <w:pPr>
        <w:ind w:left="1440" w:firstLine="720"/>
        <w:rPr>
          <w:rFonts w:ascii="Tw Cen MT" w:hAnsi="Tw Cen MT"/>
          <w:b/>
          <w:sz w:val="44"/>
          <w:szCs w:val="44"/>
        </w:rPr>
      </w:pPr>
      <w:r>
        <w:rPr>
          <w:rFonts w:ascii="Tw Cen MT" w:hAnsi="Tw Cen MT"/>
          <w:b/>
          <w:sz w:val="44"/>
          <w:szCs w:val="44"/>
        </w:rPr>
        <w:t>The Actual Schedule</w:t>
      </w:r>
    </w:p>
    <w:p w14:paraId="1667BEE2" w14:textId="77777777" w:rsidR="00353FA2" w:rsidRDefault="00353FA2" w:rsidP="0011720F">
      <w:pPr>
        <w:rPr>
          <w:rFonts w:ascii="Tw Cen MT" w:hAnsi="Tw Cen MT"/>
          <w:b/>
          <w:sz w:val="48"/>
          <w:szCs w:val="48"/>
        </w:rPr>
      </w:pPr>
    </w:p>
    <w:p w14:paraId="55F8BDC1" w14:textId="77777777" w:rsidR="008217CD" w:rsidRDefault="008217CD" w:rsidP="0011720F">
      <w:pPr>
        <w:rPr>
          <w:rFonts w:ascii="Tw Cen MT" w:hAnsi="Tw Cen MT"/>
        </w:rPr>
      </w:pPr>
    </w:p>
    <w:p w14:paraId="15606999" w14:textId="77777777" w:rsidR="0011720F" w:rsidRPr="007F69DA" w:rsidRDefault="0011720F" w:rsidP="007F69DA">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59264" behindDoc="0" locked="0" layoutInCell="1" allowOverlap="1" wp14:anchorId="390D314D" wp14:editId="4A292340">
                <wp:simplePos x="0" y="0"/>
                <wp:positionH relativeFrom="column">
                  <wp:posOffset>-114300</wp:posOffset>
                </wp:positionH>
                <wp:positionV relativeFrom="paragraph">
                  <wp:posOffset>261620</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D615C" w14:textId="50CEDB84" w:rsidR="006B68EC" w:rsidRPr="0011720F" w:rsidRDefault="006B68EC">
                            <w:pPr>
                              <w:rPr>
                                <w:rFonts w:ascii="Tw Cen MT" w:hAnsi="Tw Cen MT"/>
                                <w:color w:val="FFFFFF" w:themeColor="background1"/>
                                <w:sz w:val="28"/>
                                <w:szCs w:val="28"/>
                              </w:rPr>
                            </w:pPr>
                            <w:r>
                              <w:rPr>
                                <w:rFonts w:ascii="Tw Cen MT" w:hAnsi="Tw Cen MT"/>
                                <w:color w:val="FFFFFF" w:themeColor="background1"/>
                                <w:sz w:val="28"/>
                                <w:szCs w:val="28"/>
                              </w:rPr>
                              <w:t>Changing Schedules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20.6pt;width:44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" fillcolor="#4bacc6 [3208]" stroked="f">
                <v:textbox>
                  <w:txbxContent>
                    <w:p w14:paraId="5F1D615C" w14:textId="50CEDB84" w:rsidR="006B68EC" w:rsidRPr="0011720F" w:rsidRDefault="006B68EC">
                      <w:pPr>
                        <w:rPr>
                          <w:rFonts w:ascii="Tw Cen MT" w:hAnsi="Tw Cen MT"/>
                          <w:color w:val="FFFFFF" w:themeColor="background1"/>
                          <w:sz w:val="28"/>
                          <w:szCs w:val="28"/>
                        </w:rPr>
                      </w:pPr>
                      <w:r>
                        <w:rPr>
                          <w:rFonts w:ascii="Tw Cen MT" w:hAnsi="Tw Cen MT"/>
                          <w:color w:val="FFFFFF" w:themeColor="background1"/>
                          <w:sz w:val="28"/>
                          <w:szCs w:val="28"/>
                        </w:rPr>
                        <w:t>Changing Schedules</w:t>
                      </w:r>
                    </w:p>
                  </w:txbxContent>
                </v:textbox>
                <w10:wrap type="square"/>
              </v:shape>
            </w:pict>
          </mc:Fallback>
        </mc:AlternateContent>
      </w:r>
    </w:p>
    <w:p w14:paraId="215ECF00" w14:textId="18BB9257" w:rsidR="00786FBA" w:rsidRDefault="00786FBA" w:rsidP="00786FBA">
      <w:pPr>
        <w:rPr>
          <w:rFonts w:ascii="Tw Cen MT" w:hAnsi="Tw Cen MT"/>
        </w:rPr>
      </w:pPr>
    </w:p>
    <w:p w14:paraId="6B7874D2" w14:textId="51E5EDE7" w:rsidR="008956FD" w:rsidRDefault="008956FD" w:rsidP="00786FBA">
      <w:pPr>
        <w:rPr>
          <w:rFonts w:ascii="Tw Cen MT" w:hAnsi="Tw Cen MT"/>
        </w:rPr>
      </w:pPr>
      <w:r>
        <w:rPr>
          <w:rFonts w:ascii="Tw Cen MT" w:hAnsi="Tw Cen MT"/>
        </w:rPr>
        <w:t>During the summit, we know pieces change (and should change) based</w:t>
      </w:r>
      <w:r w:rsidR="001A09B0">
        <w:rPr>
          <w:rFonts w:ascii="Tw Cen MT" w:hAnsi="Tw Cen MT"/>
        </w:rPr>
        <w:t xml:space="preserve"> on participant needs.  Though the schedule will likely change, remember to:</w:t>
      </w:r>
    </w:p>
    <w:p w14:paraId="30A981F8" w14:textId="77777777" w:rsidR="001A09B0" w:rsidRDefault="001A09B0" w:rsidP="00786FBA">
      <w:pPr>
        <w:rPr>
          <w:rFonts w:ascii="Tw Cen MT" w:hAnsi="Tw Cen MT"/>
        </w:rPr>
      </w:pPr>
    </w:p>
    <w:p w14:paraId="74B24C30" w14:textId="7CE491CD" w:rsidR="001A09B0" w:rsidRPr="001A09B0" w:rsidRDefault="001A09B0" w:rsidP="001A09B0">
      <w:pPr>
        <w:pStyle w:val="ListParagraph"/>
        <w:numPr>
          <w:ilvl w:val="0"/>
          <w:numId w:val="6"/>
        </w:numPr>
        <w:rPr>
          <w:rFonts w:ascii="Tw Cen MT" w:hAnsi="Tw Cen MT"/>
          <w:b/>
        </w:rPr>
      </w:pPr>
      <w:r>
        <w:rPr>
          <w:rFonts w:ascii="Tw Cen MT" w:hAnsi="Tw Cen MT"/>
          <w:b/>
        </w:rPr>
        <w:t>Be mindful of people doing procurement and plan ahead the best you can</w:t>
      </w:r>
      <w:r>
        <w:rPr>
          <w:rFonts w:ascii="Tw Cen MT" w:hAnsi="Tw Cen MT"/>
        </w:rPr>
        <w:t xml:space="preserve"> to give them the time they need to make sure you have the right materials, transport, budget, or space you need.  Some things may be able to adapt easily and some may not depending on local context, funding, timing, and ability.</w:t>
      </w:r>
    </w:p>
    <w:p w14:paraId="2A2B6CCE" w14:textId="77777777" w:rsidR="001A09B0" w:rsidRPr="001A09B0" w:rsidRDefault="001A09B0" w:rsidP="001A09B0">
      <w:pPr>
        <w:pStyle w:val="ListParagraph"/>
        <w:rPr>
          <w:rFonts w:ascii="Tw Cen MT" w:hAnsi="Tw Cen MT"/>
          <w:b/>
        </w:rPr>
      </w:pPr>
    </w:p>
    <w:p w14:paraId="1A96D46A" w14:textId="67BA7256" w:rsidR="001A09B0" w:rsidRPr="001A09B0" w:rsidRDefault="001A09B0" w:rsidP="001A09B0">
      <w:pPr>
        <w:pStyle w:val="ListParagraph"/>
        <w:numPr>
          <w:ilvl w:val="0"/>
          <w:numId w:val="6"/>
        </w:numPr>
        <w:rPr>
          <w:rFonts w:ascii="Tw Cen MT" w:hAnsi="Tw Cen MT"/>
          <w:b/>
        </w:rPr>
      </w:pPr>
      <w:r>
        <w:rPr>
          <w:rFonts w:ascii="Tw Cen MT" w:hAnsi="Tw Cen MT"/>
          <w:b/>
        </w:rPr>
        <w:t>Record what you actually did and how much time it took</w:t>
      </w:r>
      <w:r>
        <w:rPr>
          <w:rFonts w:ascii="Tw Cen MT" w:hAnsi="Tw Cen MT"/>
        </w:rPr>
        <w:t xml:space="preserve">.  This will be an invaluable resource for future organizers who want to do a summit so they know how much or little time a session actually takes and/or if there are any cool or special things you did that you think would be helpful for next go around. </w:t>
      </w:r>
    </w:p>
    <w:p w14:paraId="51BE8D15" w14:textId="77777777" w:rsidR="001A09B0" w:rsidRDefault="001A09B0" w:rsidP="001A09B0">
      <w:pPr>
        <w:rPr>
          <w:rFonts w:ascii="Tw Cen MT" w:hAnsi="Tw Cen MT"/>
        </w:rPr>
      </w:pPr>
      <w:bookmarkStart w:id="0" w:name="_GoBack"/>
      <w:bookmarkEnd w:id="0"/>
    </w:p>
    <w:p w14:paraId="16373A58" w14:textId="23FA2E4D" w:rsidR="001A09B0" w:rsidRDefault="003862F9" w:rsidP="001A09B0">
      <w:pPr>
        <w:rPr>
          <w:rFonts w:ascii="Tw Cen MT" w:hAnsi="Tw Cen MT"/>
        </w:rPr>
      </w:pPr>
      <w:r w:rsidRPr="0011720F">
        <w:rPr>
          <w:rFonts w:ascii="Tw Cen MT" w:hAnsi="Tw Cen MT"/>
          <w:b/>
          <w:noProof/>
          <w:sz w:val="48"/>
          <w:szCs w:val="48"/>
        </w:rPr>
        <mc:AlternateContent>
          <mc:Choice Requires="wps">
            <w:drawing>
              <wp:anchor distT="0" distB="0" distL="114300" distR="114300" simplePos="0" relativeHeight="251661312" behindDoc="0" locked="0" layoutInCell="1" allowOverlap="1" wp14:anchorId="4610E311" wp14:editId="4FCF15EA">
                <wp:simplePos x="0" y="0"/>
                <wp:positionH relativeFrom="column">
                  <wp:posOffset>-114300</wp:posOffset>
                </wp:positionH>
                <wp:positionV relativeFrom="paragraph">
                  <wp:posOffset>245110</wp:posOffset>
                </wp:positionV>
                <wp:extent cx="5600700" cy="342900"/>
                <wp:effectExtent l="0" t="0" r="1270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36DFA" w14:textId="651F5252" w:rsidR="006B68EC" w:rsidRPr="0011720F" w:rsidRDefault="006B68EC" w:rsidP="003862F9">
                            <w:pPr>
                              <w:rPr>
                                <w:rFonts w:ascii="Tw Cen MT" w:hAnsi="Tw Cen MT"/>
                                <w:color w:val="FFFFFF" w:themeColor="background1"/>
                                <w:sz w:val="28"/>
                                <w:szCs w:val="28"/>
                              </w:rPr>
                            </w:pPr>
                            <w:r>
                              <w:rPr>
                                <w:rFonts w:ascii="Tw Cen MT" w:hAnsi="Tw Cen MT"/>
                                <w:color w:val="FFFFFF" w:themeColor="background1"/>
                                <w:sz w:val="28"/>
                                <w:szCs w:val="28"/>
                              </w:rPr>
                              <w:t xml:space="preserve">Uploading PPTs and Materials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margin-left:-8.95pt;margin-top:19.3pt;width:441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" fillcolor="#4bacc6 [3208]" stroked="f">
                <v:textbox>
                  <w:txbxContent>
                    <w:p w14:paraId="72F36DFA" w14:textId="651F5252" w:rsidR="006B68EC" w:rsidRPr="0011720F" w:rsidRDefault="006B68EC" w:rsidP="003862F9">
                      <w:pPr>
                        <w:rPr>
                          <w:rFonts w:ascii="Tw Cen MT" w:hAnsi="Tw Cen MT"/>
                          <w:color w:val="FFFFFF" w:themeColor="background1"/>
                          <w:sz w:val="28"/>
                          <w:szCs w:val="28"/>
                        </w:rPr>
                      </w:pPr>
                      <w:r>
                        <w:rPr>
                          <w:rFonts w:ascii="Tw Cen MT" w:hAnsi="Tw Cen MT"/>
                          <w:color w:val="FFFFFF" w:themeColor="background1"/>
                          <w:sz w:val="28"/>
                          <w:szCs w:val="28"/>
                        </w:rPr>
                        <w:t xml:space="preserve">Uploading PPTs and Materials </w:t>
                      </w:r>
                    </w:p>
                  </w:txbxContent>
                </v:textbox>
                <w10:wrap type="square"/>
              </v:shape>
            </w:pict>
          </mc:Fallback>
        </mc:AlternateContent>
      </w:r>
    </w:p>
    <w:p w14:paraId="5FC60208" w14:textId="77777777" w:rsidR="001A09B0" w:rsidRDefault="001A09B0" w:rsidP="001A09B0">
      <w:pPr>
        <w:rPr>
          <w:rFonts w:ascii="Tw Cen MT" w:hAnsi="Tw Cen MT"/>
        </w:rPr>
      </w:pPr>
    </w:p>
    <w:p w14:paraId="4A48D25C" w14:textId="7495D08A" w:rsidR="001A09B0" w:rsidRDefault="003862F9" w:rsidP="001A09B0">
      <w:pPr>
        <w:rPr>
          <w:rFonts w:ascii="Tw Cen MT" w:hAnsi="Tw Cen MT"/>
        </w:rPr>
      </w:pPr>
      <w:r>
        <w:rPr>
          <w:rFonts w:ascii="Tw Cen MT" w:hAnsi="Tw Cen MT"/>
        </w:rPr>
        <w:t xml:space="preserve">We would love to learn from what you did!  Please upload any and all PPTs or helpful teach materials you used onto the </w:t>
      </w:r>
      <w:proofErr w:type="spellStart"/>
      <w:r>
        <w:rPr>
          <w:rFonts w:ascii="Tw Cen MT" w:hAnsi="Tw Cen MT"/>
        </w:rPr>
        <w:t>google</w:t>
      </w:r>
      <w:proofErr w:type="spellEnd"/>
      <w:r>
        <w:rPr>
          <w:rFonts w:ascii="Tw Cen MT" w:hAnsi="Tw Cen MT"/>
        </w:rPr>
        <w:t xml:space="preserve"> drive in the most relevant folders linked below.  Be sure to name them in the order of “Session – Year Summit Name” (ex. “Design for [x] – 2015 Zero Waste) so we can keep them easily accessible. </w:t>
      </w:r>
    </w:p>
    <w:p w14:paraId="326E424F" w14:textId="77777777" w:rsidR="003862F9" w:rsidRPr="003862F9" w:rsidRDefault="003862F9" w:rsidP="001A09B0">
      <w:pPr>
        <w:rPr>
          <w:rFonts w:ascii="Tw Cen MT" w:hAnsi="Tw Cen MT"/>
        </w:rPr>
      </w:pPr>
    </w:p>
    <w:p w14:paraId="77667427" w14:textId="77777777" w:rsidR="003862F9" w:rsidRPr="003862F9" w:rsidRDefault="003862F9" w:rsidP="003862F9">
      <w:pPr>
        <w:widowControl w:val="0"/>
        <w:autoSpaceDE w:val="0"/>
        <w:autoSpaceDN w:val="0"/>
        <w:adjustRightInd w:val="0"/>
        <w:rPr>
          <w:rFonts w:ascii="Tw Cen MT" w:hAnsi="Tw Cen MT"/>
        </w:rPr>
      </w:pPr>
    </w:p>
    <w:p w14:paraId="3082EAC3" w14:textId="77777777" w:rsidR="003862F9" w:rsidRPr="003862F9" w:rsidRDefault="003862F9" w:rsidP="003862F9">
      <w:pPr>
        <w:widowControl w:val="0"/>
        <w:numPr>
          <w:ilvl w:val="0"/>
          <w:numId w:val="2"/>
        </w:numPr>
        <w:tabs>
          <w:tab w:val="left" w:pos="220"/>
          <w:tab w:val="left" w:pos="720"/>
        </w:tabs>
        <w:autoSpaceDE w:val="0"/>
        <w:autoSpaceDN w:val="0"/>
        <w:adjustRightInd w:val="0"/>
        <w:ind w:hanging="720"/>
        <w:rPr>
          <w:rFonts w:ascii="Tw Cen MT" w:hAnsi="Tw Cen MT"/>
        </w:rPr>
      </w:pPr>
      <w:hyperlink r:id="rId10" w:history="1">
        <w:r w:rsidRPr="003862F9">
          <w:rPr>
            <w:rFonts w:ascii="Tw Cen MT" w:hAnsi="Tw Cen MT"/>
            <w:b/>
            <w:color w:val="4F81BD" w:themeColor="accent1"/>
            <w:u w:val="single"/>
          </w:rPr>
          <w:t>Introduction + Orientatio</w:t>
        </w:r>
        <w:r w:rsidRPr="003862F9">
          <w:rPr>
            <w:rFonts w:ascii="Tw Cen MT" w:hAnsi="Tw Cen MT"/>
            <w:color w:val="4F81BD" w:themeColor="accent1"/>
          </w:rPr>
          <w:t>n</w:t>
        </w:r>
        <w:r w:rsidRPr="003862F9">
          <w:rPr>
            <w:rFonts w:ascii="Tw Cen MT" w:hAnsi="Tw Cen MT"/>
            <w:color w:val="4F81BD" w:themeColor="accent1"/>
          </w:rPr>
          <w:t> </w:t>
        </w:r>
      </w:hyperlink>
      <w:r w:rsidRPr="003862F9">
        <w:rPr>
          <w:rFonts w:ascii="Tw Cen MT" w:hAnsi="Tw Cen MT"/>
        </w:rPr>
        <w:t>which includes PPTs and materials for:</w:t>
      </w:r>
    </w:p>
    <w:p w14:paraId="29751894"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Welcome + Intro</w:t>
      </w:r>
    </w:p>
    <w:p w14:paraId="0C3CA229"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IDDS History + Philosophy</w:t>
      </w:r>
    </w:p>
    <w:p w14:paraId="0D25C1CF"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Design Process</w:t>
      </w:r>
    </w:p>
    <w:p w14:paraId="7C88DD8A"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Culture</w:t>
      </w:r>
    </w:p>
    <w:p w14:paraId="29A7F1F1"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Introducing Communities + Projects to Participants</w:t>
      </w:r>
    </w:p>
    <w:p w14:paraId="2AF9794D"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IDDS Stories</w:t>
      </w:r>
    </w:p>
    <w:p w14:paraId="3FAF5524"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Orientation + Logistics</w:t>
      </w:r>
    </w:p>
    <w:p w14:paraId="44621B92"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 xml:space="preserve">Sector Information (such as health, </w:t>
      </w:r>
      <w:proofErr w:type="spellStart"/>
      <w:r w:rsidRPr="003862F9">
        <w:rPr>
          <w:rFonts w:ascii="Tw Cen MT" w:hAnsi="Tw Cen MT"/>
        </w:rPr>
        <w:t>ag</w:t>
      </w:r>
      <w:proofErr w:type="spellEnd"/>
      <w:r w:rsidRPr="003862F9">
        <w:rPr>
          <w:rFonts w:ascii="Tw Cen MT" w:hAnsi="Tw Cen MT"/>
        </w:rPr>
        <w:t>, etc.)</w:t>
      </w:r>
    </w:p>
    <w:p w14:paraId="02C8938C" w14:textId="77777777" w:rsidR="003862F9" w:rsidRPr="003862F9" w:rsidRDefault="003862F9" w:rsidP="003862F9">
      <w:pPr>
        <w:widowControl w:val="0"/>
        <w:autoSpaceDE w:val="0"/>
        <w:autoSpaceDN w:val="0"/>
        <w:adjustRightInd w:val="0"/>
        <w:rPr>
          <w:rFonts w:ascii="Tw Cen MT" w:hAnsi="Tw Cen MT"/>
        </w:rPr>
      </w:pPr>
    </w:p>
    <w:p w14:paraId="63D11DBA" w14:textId="77777777" w:rsidR="003862F9" w:rsidRPr="007C1FA0" w:rsidRDefault="003862F9" w:rsidP="003862F9">
      <w:pPr>
        <w:widowControl w:val="0"/>
        <w:numPr>
          <w:ilvl w:val="0"/>
          <w:numId w:val="7"/>
        </w:numPr>
        <w:tabs>
          <w:tab w:val="left" w:pos="220"/>
          <w:tab w:val="left" w:pos="720"/>
        </w:tabs>
        <w:autoSpaceDE w:val="0"/>
        <w:autoSpaceDN w:val="0"/>
        <w:adjustRightInd w:val="0"/>
        <w:ind w:hanging="720"/>
        <w:rPr>
          <w:rFonts w:ascii="Tw Cen MT" w:hAnsi="Tw Cen MT"/>
          <w:b/>
          <w:color w:val="4F81BD" w:themeColor="accent1"/>
          <w:u w:val="single"/>
        </w:rPr>
      </w:pPr>
      <w:hyperlink r:id="rId11" w:history="1">
        <w:r w:rsidRPr="007C1FA0">
          <w:rPr>
            <w:rFonts w:ascii="Tw Cen MT" w:hAnsi="Tw Cen MT"/>
            <w:b/>
            <w:color w:val="4F81BD" w:themeColor="accent1"/>
            <w:u w:val="single"/>
          </w:rPr>
          <w:t>Framing the Problem </w:t>
        </w:r>
      </w:hyperlink>
    </w:p>
    <w:p w14:paraId="686E476E" w14:textId="77777777" w:rsidR="003862F9" w:rsidRPr="003862F9" w:rsidRDefault="003862F9" w:rsidP="007C1FA0">
      <w:pPr>
        <w:widowControl w:val="0"/>
        <w:numPr>
          <w:ilvl w:val="1"/>
          <w:numId w:val="14"/>
        </w:numPr>
        <w:tabs>
          <w:tab w:val="left" w:pos="940"/>
          <w:tab w:val="left" w:pos="1440"/>
        </w:tabs>
        <w:autoSpaceDE w:val="0"/>
        <w:autoSpaceDN w:val="0"/>
        <w:adjustRightInd w:val="0"/>
        <w:ind w:left="990" w:hanging="450"/>
        <w:rPr>
          <w:rFonts w:ascii="Tw Cen MT" w:hAnsi="Tw Cen MT"/>
        </w:rPr>
      </w:pPr>
      <w:r w:rsidRPr="003862F9">
        <w:rPr>
          <w:rFonts w:ascii="Tw Cen MT" w:hAnsi="Tw Cen MT"/>
        </w:rPr>
        <w:t>Ask, Observe, Try</w:t>
      </w:r>
    </w:p>
    <w:p w14:paraId="69B73627" w14:textId="77777777" w:rsidR="003862F9" w:rsidRPr="003862F9" w:rsidRDefault="003862F9" w:rsidP="007C1FA0">
      <w:pPr>
        <w:widowControl w:val="0"/>
        <w:numPr>
          <w:ilvl w:val="1"/>
          <w:numId w:val="14"/>
        </w:numPr>
        <w:tabs>
          <w:tab w:val="left" w:pos="940"/>
          <w:tab w:val="left" w:pos="1440"/>
        </w:tabs>
        <w:autoSpaceDE w:val="0"/>
        <w:autoSpaceDN w:val="0"/>
        <w:adjustRightInd w:val="0"/>
        <w:ind w:left="990" w:hanging="450"/>
        <w:rPr>
          <w:rFonts w:ascii="Tw Cen MT" w:hAnsi="Tw Cen MT"/>
        </w:rPr>
      </w:pPr>
      <w:r w:rsidRPr="003862F9">
        <w:rPr>
          <w:rFonts w:ascii="Tw Cen MT" w:hAnsi="Tw Cen MT"/>
        </w:rPr>
        <w:lastRenderedPageBreak/>
        <w:t>Market Activity</w:t>
      </w:r>
    </w:p>
    <w:p w14:paraId="34A5654A" w14:textId="77777777" w:rsidR="003862F9" w:rsidRPr="003862F9" w:rsidRDefault="003862F9" w:rsidP="007C1FA0">
      <w:pPr>
        <w:widowControl w:val="0"/>
        <w:numPr>
          <w:ilvl w:val="1"/>
          <w:numId w:val="14"/>
        </w:numPr>
        <w:tabs>
          <w:tab w:val="left" w:pos="940"/>
          <w:tab w:val="left" w:pos="1440"/>
        </w:tabs>
        <w:autoSpaceDE w:val="0"/>
        <w:autoSpaceDN w:val="0"/>
        <w:adjustRightInd w:val="0"/>
        <w:ind w:left="990" w:hanging="450"/>
        <w:rPr>
          <w:rFonts w:ascii="Tw Cen MT" w:hAnsi="Tw Cen MT"/>
        </w:rPr>
      </w:pPr>
      <w:r w:rsidRPr="003862F9">
        <w:rPr>
          <w:rFonts w:ascii="Tw Cen MT" w:hAnsi="Tw Cen MT"/>
        </w:rPr>
        <w:t>Problem Framing Tree</w:t>
      </w:r>
    </w:p>
    <w:p w14:paraId="462D94EE" w14:textId="77777777" w:rsidR="007C1FA0" w:rsidRDefault="003862F9" w:rsidP="007C1FA0">
      <w:pPr>
        <w:widowControl w:val="0"/>
        <w:numPr>
          <w:ilvl w:val="1"/>
          <w:numId w:val="14"/>
        </w:numPr>
        <w:tabs>
          <w:tab w:val="left" w:pos="940"/>
          <w:tab w:val="left" w:pos="1440"/>
        </w:tabs>
        <w:autoSpaceDE w:val="0"/>
        <w:autoSpaceDN w:val="0"/>
        <w:adjustRightInd w:val="0"/>
        <w:ind w:left="990" w:hanging="450"/>
        <w:rPr>
          <w:rFonts w:ascii="Tw Cen MT" w:hAnsi="Tw Cen MT"/>
        </w:rPr>
      </w:pPr>
      <w:r w:rsidRPr="003862F9">
        <w:rPr>
          <w:rFonts w:ascii="Tw Cen MT" w:hAnsi="Tw Cen MT"/>
        </w:rPr>
        <w:t>Sketch Modeling</w:t>
      </w:r>
    </w:p>
    <w:p w14:paraId="494D5164" w14:textId="5DB7497F" w:rsidR="003862F9" w:rsidRPr="007C1FA0" w:rsidRDefault="003862F9" w:rsidP="007C1FA0">
      <w:pPr>
        <w:widowControl w:val="0"/>
        <w:numPr>
          <w:ilvl w:val="1"/>
          <w:numId w:val="14"/>
        </w:numPr>
        <w:tabs>
          <w:tab w:val="left" w:pos="940"/>
          <w:tab w:val="left" w:pos="1440"/>
        </w:tabs>
        <w:autoSpaceDE w:val="0"/>
        <w:autoSpaceDN w:val="0"/>
        <w:adjustRightInd w:val="0"/>
        <w:ind w:left="990" w:hanging="450"/>
        <w:rPr>
          <w:rFonts w:ascii="Tw Cen MT" w:hAnsi="Tw Cen MT"/>
        </w:rPr>
      </w:pPr>
      <w:r w:rsidRPr="007C1FA0">
        <w:rPr>
          <w:rFonts w:ascii="Tw Cen MT" w:hAnsi="Tw Cen MT"/>
        </w:rPr>
        <w:t>Stakeholder Analysis</w:t>
      </w:r>
    </w:p>
    <w:p w14:paraId="3638553A" w14:textId="77777777" w:rsidR="003862F9" w:rsidRPr="003862F9" w:rsidRDefault="003862F9" w:rsidP="003862F9">
      <w:pPr>
        <w:widowControl w:val="0"/>
        <w:autoSpaceDE w:val="0"/>
        <w:autoSpaceDN w:val="0"/>
        <w:adjustRightInd w:val="0"/>
        <w:rPr>
          <w:rFonts w:ascii="Tw Cen MT" w:hAnsi="Tw Cen MT"/>
        </w:rPr>
      </w:pPr>
    </w:p>
    <w:p w14:paraId="2A2A5B21" w14:textId="77777777" w:rsidR="003862F9" w:rsidRPr="007C1FA0" w:rsidRDefault="003862F9" w:rsidP="003862F9">
      <w:pPr>
        <w:widowControl w:val="0"/>
        <w:numPr>
          <w:ilvl w:val="0"/>
          <w:numId w:val="8"/>
        </w:numPr>
        <w:tabs>
          <w:tab w:val="left" w:pos="220"/>
          <w:tab w:val="left" w:pos="720"/>
        </w:tabs>
        <w:autoSpaceDE w:val="0"/>
        <w:autoSpaceDN w:val="0"/>
        <w:adjustRightInd w:val="0"/>
        <w:ind w:hanging="720"/>
        <w:rPr>
          <w:rFonts w:ascii="Tw Cen MT" w:hAnsi="Tw Cen MT"/>
          <w:b/>
          <w:color w:val="4F81BD" w:themeColor="accent1"/>
          <w:u w:val="single"/>
        </w:rPr>
      </w:pPr>
      <w:hyperlink r:id="rId12" w:history="1">
        <w:r w:rsidRPr="007C1FA0">
          <w:rPr>
            <w:rFonts w:ascii="Tw Cen MT" w:hAnsi="Tw Cen MT"/>
            <w:b/>
            <w:color w:val="4F81BD" w:themeColor="accent1"/>
            <w:u w:val="single"/>
          </w:rPr>
          <w:t>Creating the Solution</w:t>
        </w:r>
      </w:hyperlink>
    </w:p>
    <w:p w14:paraId="35F6B849"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180"/>
        <w:rPr>
          <w:rFonts w:ascii="Tw Cen MT" w:hAnsi="Tw Cen MT"/>
        </w:rPr>
      </w:pPr>
      <w:r w:rsidRPr="003862F9">
        <w:rPr>
          <w:rFonts w:ascii="Tw Cen MT" w:hAnsi="Tw Cen MT"/>
        </w:rPr>
        <w:t>Feasibility + Experimentation</w:t>
      </w:r>
    </w:p>
    <w:p w14:paraId="5508A44E"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Design Requirements</w:t>
      </w:r>
    </w:p>
    <w:p w14:paraId="479431BB"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180"/>
        <w:rPr>
          <w:rFonts w:ascii="Tw Cen MT" w:hAnsi="Tw Cen MT"/>
        </w:rPr>
      </w:pPr>
      <w:r w:rsidRPr="003862F9">
        <w:rPr>
          <w:rFonts w:ascii="Tw Cen MT" w:hAnsi="Tw Cen MT"/>
        </w:rPr>
        <w:t>Idea Generation</w:t>
      </w:r>
    </w:p>
    <w:p w14:paraId="1B44B445"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180"/>
        <w:rPr>
          <w:rFonts w:ascii="Tw Cen MT" w:hAnsi="Tw Cen MT"/>
        </w:rPr>
      </w:pPr>
      <w:r w:rsidRPr="003862F9">
        <w:rPr>
          <w:rFonts w:ascii="Tw Cen MT" w:hAnsi="Tw Cen MT"/>
        </w:rPr>
        <w:t>Prototyping</w:t>
      </w:r>
    </w:p>
    <w:p w14:paraId="35C46CAB"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180"/>
        <w:rPr>
          <w:rFonts w:ascii="Tw Cen MT" w:hAnsi="Tw Cen MT"/>
        </w:rPr>
      </w:pPr>
      <w:r w:rsidRPr="003862F9">
        <w:rPr>
          <w:rFonts w:ascii="Tw Cen MT" w:hAnsi="Tw Cen MT"/>
        </w:rPr>
        <w:t>Value Chains</w:t>
      </w:r>
    </w:p>
    <w:p w14:paraId="4B89BF67" w14:textId="77777777" w:rsidR="003862F9" w:rsidRPr="003862F9" w:rsidRDefault="003862F9" w:rsidP="003862F9">
      <w:pPr>
        <w:widowControl w:val="0"/>
        <w:autoSpaceDE w:val="0"/>
        <w:autoSpaceDN w:val="0"/>
        <w:adjustRightInd w:val="0"/>
        <w:rPr>
          <w:rFonts w:ascii="Tw Cen MT" w:hAnsi="Tw Cen MT"/>
        </w:rPr>
      </w:pPr>
    </w:p>
    <w:p w14:paraId="7E809FBE" w14:textId="77777777" w:rsidR="003862F9" w:rsidRPr="007C1FA0" w:rsidRDefault="003862F9" w:rsidP="003862F9">
      <w:pPr>
        <w:widowControl w:val="0"/>
        <w:numPr>
          <w:ilvl w:val="0"/>
          <w:numId w:val="9"/>
        </w:numPr>
        <w:tabs>
          <w:tab w:val="left" w:pos="220"/>
          <w:tab w:val="left" w:pos="720"/>
        </w:tabs>
        <w:autoSpaceDE w:val="0"/>
        <w:autoSpaceDN w:val="0"/>
        <w:adjustRightInd w:val="0"/>
        <w:ind w:hanging="720"/>
        <w:rPr>
          <w:rFonts w:ascii="Tw Cen MT" w:hAnsi="Tw Cen MT"/>
          <w:b/>
          <w:color w:val="4F81BD" w:themeColor="accent1"/>
          <w:u w:val="single"/>
        </w:rPr>
      </w:pPr>
      <w:hyperlink r:id="rId13" w:history="1">
        <w:r w:rsidRPr="007C1FA0">
          <w:rPr>
            <w:rFonts w:ascii="Tw Cen MT" w:hAnsi="Tw Cen MT"/>
            <w:b/>
            <w:color w:val="4F81BD" w:themeColor="accent1"/>
            <w:u w:val="single"/>
          </w:rPr>
          <w:t>Developing a Product</w:t>
        </w:r>
      </w:hyperlink>
    </w:p>
    <w:p w14:paraId="277D273F"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Design for [x]</w:t>
      </w:r>
    </w:p>
    <w:p w14:paraId="07577308"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User Feedback</w:t>
      </w:r>
    </w:p>
    <w:p w14:paraId="40E4B6E6"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Manufacturing</w:t>
      </w:r>
    </w:p>
    <w:p w14:paraId="214969DA"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Supply Chains</w:t>
      </w:r>
    </w:p>
    <w:p w14:paraId="186E90F0"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Business Models</w:t>
      </w:r>
    </w:p>
    <w:p w14:paraId="422C2DEE" w14:textId="77777777" w:rsid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Project Planning</w:t>
      </w:r>
    </w:p>
    <w:p w14:paraId="2BD6B8E5" w14:textId="2995202B" w:rsidR="001A09B0" w:rsidRPr="007C1FA0"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Stories + Pitches</w:t>
      </w:r>
    </w:p>
    <w:p w14:paraId="6017C3EC" w14:textId="77777777" w:rsidR="007C1FA0" w:rsidRPr="003862F9" w:rsidRDefault="007C1FA0" w:rsidP="007C1FA0">
      <w:pPr>
        <w:widowControl w:val="0"/>
        <w:autoSpaceDE w:val="0"/>
        <w:autoSpaceDN w:val="0"/>
        <w:adjustRightInd w:val="0"/>
        <w:rPr>
          <w:rFonts w:ascii="Tw Cen MT" w:hAnsi="Tw Cen MT"/>
        </w:rPr>
      </w:pPr>
    </w:p>
    <w:p w14:paraId="677FE4C2" w14:textId="77777777" w:rsidR="001A09B0" w:rsidRDefault="001A09B0" w:rsidP="001A09B0">
      <w:pPr>
        <w:rPr>
          <w:rFonts w:ascii="Tw Cen MT" w:hAnsi="Tw Cen MT"/>
        </w:rPr>
      </w:pPr>
    </w:p>
    <w:p w14:paraId="3077CFD4" w14:textId="77777777" w:rsidR="001A09B0" w:rsidRDefault="001A09B0" w:rsidP="001A09B0">
      <w:pPr>
        <w:rPr>
          <w:rFonts w:ascii="Tw Cen MT" w:hAnsi="Tw Cen MT"/>
        </w:rPr>
      </w:pPr>
    </w:p>
    <w:p w14:paraId="7F6CBA53" w14:textId="77777777" w:rsidR="001A09B0" w:rsidRPr="001A09B0" w:rsidRDefault="001A09B0" w:rsidP="001A09B0">
      <w:pPr>
        <w:rPr>
          <w:rFonts w:ascii="Tw Cen MT" w:hAnsi="Tw Cen MT"/>
        </w:rPr>
        <w:sectPr w:rsidR="001A09B0" w:rsidRPr="001A09B0" w:rsidSect="005C3C91">
          <w:footerReference w:type="default" r:id="rId14"/>
          <w:pgSz w:w="12240" w:h="15840"/>
          <w:pgMar w:top="1440" w:right="1800" w:bottom="1440" w:left="1800" w:header="720" w:footer="720" w:gutter="0"/>
          <w:cols w:space="720"/>
          <w:docGrid w:linePitch="360"/>
        </w:sectPr>
      </w:pPr>
    </w:p>
    <w:p w14:paraId="605AB8FE" w14:textId="6DCE023A" w:rsidR="00786FBA" w:rsidRPr="00786FBA" w:rsidRDefault="001A09B0">
      <w:pPr>
        <w:rPr>
          <w:rFonts w:ascii="Tw Cen MT" w:hAnsi="Tw Cen MT"/>
          <w:sz w:val="48"/>
          <w:szCs w:val="48"/>
        </w:rPr>
      </w:pPr>
      <w:r>
        <w:rPr>
          <w:rFonts w:ascii="Tw Cen MT" w:hAnsi="Tw Cen MT"/>
          <w:sz w:val="48"/>
          <w:szCs w:val="48"/>
        </w:rPr>
        <w:t>Actual Schedule</w:t>
      </w:r>
    </w:p>
    <w:p w14:paraId="1377D49F" w14:textId="77777777" w:rsidR="00786FBA" w:rsidRDefault="00786FBA">
      <w:pPr>
        <w:rPr>
          <w:rFonts w:ascii="Tw Cen MT" w:hAnsi="Tw Cen MT"/>
          <w:b/>
          <w:sz w:val="48"/>
          <w:szCs w:val="48"/>
        </w:rPr>
      </w:pPr>
    </w:p>
    <w:p w14:paraId="4782EB38" w14:textId="2CCA0F16" w:rsidR="007E49F2" w:rsidRPr="00903DDF" w:rsidRDefault="007E49F2">
      <w:pPr>
        <w:rPr>
          <w:rFonts w:ascii="Tw Cen MT" w:hAnsi="Tw Cen MT"/>
          <w:b/>
          <w:sz w:val="48"/>
          <w:szCs w:val="48"/>
        </w:rPr>
      </w:pPr>
      <w:r w:rsidRPr="00903DDF">
        <w:rPr>
          <w:rFonts w:ascii="Tw Cen MT" w:hAnsi="Tw Cen MT"/>
          <w:b/>
          <w:sz w:val="48"/>
          <w:szCs w:val="48"/>
        </w:rPr>
        <w:t>Summit Name:</w:t>
      </w:r>
    </w:p>
    <w:p w14:paraId="4DACD415" w14:textId="77777777" w:rsidR="007E49F2" w:rsidRPr="00903DDF" w:rsidRDefault="007E49F2">
      <w:pPr>
        <w:rPr>
          <w:rFonts w:ascii="Tw Cen MT" w:hAnsi="Tw Cen MT"/>
          <w:b/>
          <w:sz w:val="48"/>
          <w:szCs w:val="48"/>
        </w:rPr>
      </w:pPr>
    </w:p>
    <w:p w14:paraId="7D22C3FA" w14:textId="39C547A8" w:rsidR="00786FBA" w:rsidRPr="00786FBA" w:rsidRDefault="007E49F2" w:rsidP="00903DDF">
      <w:pPr>
        <w:rPr>
          <w:rFonts w:ascii="Tw Cen MT" w:hAnsi="Tw Cen MT"/>
          <w:b/>
          <w:sz w:val="48"/>
          <w:szCs w:val="48"/>
        </w:rPr>
      </w:pPr>
      <w:r w:rsidRPr="00903DDF">
        <w:rPr>
          <w:rFonts w:ascii="Tw Cen MT" w:hAnsi="Tw Cen MT"/>
          <w:b/>
          <w:sz w:val="48"/>
          <w:szCs w:val="48"/>
        </w:rPr>
        <w:t>Summit Dates:</w:t>
      </w:r>
      <w:r w:rsidR="00903DDF" w:rsidRPr="00903DDF">
        <w:rPr>
          <w:rFonts w:ascii="Tw Cen MT" w:hAnsi="Tw Cen MT"/>
          <w:b/>
          <w:sz w:val="48"/>
          <w:szCs w:val="48"/>
        </w:rPr>
        <w:t xml:space="preserve"> </w:t>
      </w:r>
    </w:p>
    <w:p w14:paraId="2A87F1D6" w14:textId="77777777" w:rsidR="00903DDF" w:rsidRPr="00903DDF" w:rsidRDefault="00903DDF" w:rsidP="00903DDF">
      <w:pPr>
        <w:rPr>
          <w:rFonts w:ascii="Tw Cen MT" w:hAnsi="Tw Cen MT"/>
          <w:b/>
          <w:sz w:val="48"/>
          <w:szCs w:val="48"/>
        </w:rPr>
      </w:pPr>
    </w:p>
    <w:tbl>
      <w:tblPr>
        <w:tblpPr w:leftFromText="187" w:rightFromText="187" w:vertAnchor="text" w:horzAnchor="page" w:tblpX="1189" w:tblpY="251"/>
        <w:tblW w:w="14058" w:type="dxa"/>
        <w:tblLook w:val="04A0" w:firstRow="1" w:lastRow="0" w:firstColumn="1" w:lastColumn="0" w:noHBand="0" w:noVBand="1"/>
      </w:tblPr>
      <w:tblGrid>
        <w:gridCol w:w="2060"/>
        <w:gridCol w:w="2060"/>
        <w:gridCol w:w="2060"/>
        <w:gridCol w:w="2580"/>
        <w:gridCol w:w="5298"/>
      </w:tblGrid>
      <w:tr w:rsidR="00903DDF" w:rsidRPr="00903DDF" w14:paraId="56206DAE"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463ABAE3"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Sunday, June 14, 2015</w:t>
            </w:r>
          </w:p>
        </w:tc>
      </w:tr>
      <w:tr w:rsidR="00903DDF" w:rsidRPr="00903DDF" w14:paraId="1CED1A7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351C968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24C7D5F2"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2167660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16C1EE7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28E60F7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339F3C0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F1CD17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F9DCA8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370862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ED6399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B6D1A8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38079A6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ECEBEF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81158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F24739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473A95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433887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CB4B7C5"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6BBDC8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0070E5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BDF26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70928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559AF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D60CA15"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0BFABE3C"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Monday, June 15, 2015</w:t>
            </w:r>
          </w:p>
        </w:tc>
      </w:tr>
      <w:tr w:rsidR="00903DDF" w:rsidRPr="00903DDF" w14:paraId="5BE434D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753549A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1856F36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5AC422D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317A427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3A54A25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4A8BCEC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CCC5BD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6EC66B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62CDD2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22E2D1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0849D1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42F34D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0897EF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5D7AFA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E7B6E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051626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D38B97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B4E2F7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209F5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30C51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AAF60D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522E1F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644752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E771CD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180795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8BC01E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A0F79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D4665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0C0C5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320F22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A9995C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114EC6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ABE333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DBE97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3C1F6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AACB55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1F7DCC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DD80C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8A14A6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EAF0B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C60050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3CC2B9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EB539A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7253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1FB25E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AEAE4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053395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4FDBAB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AB1A1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B7DC9A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3AD941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515EA7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4D11A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8195C6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4F181B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00ACF0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B62A0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C77DF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DCC0CF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EBB7F8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FF9E57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0E57D4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F0394E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773939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7F2F55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F19FA0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A18EF7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A72D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D99AF7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BEC73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92302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53F485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29917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6306E8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B0DD6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CE0B2C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3378D9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D5E974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7C65E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02A505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257DB8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F8D113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1DB83D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4FC7E5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0DEE23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198A32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7B80D3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ADF25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D9E826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446DFD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5884E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4A0E6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91779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4AAAA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264E8E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43994A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0749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89E64E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916C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8FD278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2E2072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51DF886" w14:textId="77777777" w:rsidTr="00903DDF">
        <w:trPr>
          <w:trHeight w:val="42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20097017"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Tuesday, June 16, 2015</w:t>
            </w:r>
          </w:p>
        </w:tc>
      </w:tr>
      <w:tr w:rsidR="00903DDF" w:rsidRPr="00903DDF" w14:paraId="77AA818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09D4022D"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2564357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1064DEA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08BE1871"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7FBC58E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6A1B3E8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339324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44A93D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16E5A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57591E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A6C5C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59D08A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23B1E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114DE4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8A097F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3F3E6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EE5814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6E4132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462180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23FCBA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475D30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72CFD3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3FB331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BDE4C0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6C0C86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D487C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068F8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61B4DA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07E646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3C53C2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A17CAD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DCD5E3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AA442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A884B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9C8B49A" w14:textId="77777777" w:rsidR="00903DDF" w:rsidRPr="00903DDF" w:rsidRDefault="00903DDF" w:rsidP="00903DDF">
            <w:pPr>
              <w:rPr>
                <w:rFonts w:ascii="Tw Cen MT" w:eastAsia="Times New Roman" w:hAnsi="Tw Cen MT" w:cs="Arial"/>
                <w:color w:val="45818E"/>
              </w:rPr>
            </w:pPr>
            <w:r w:rsidRPr="00903DDF">
              <w:rPr>
                <w:rFonts w:ascii="Tw Cen MT" w:eastAsia="Times New Roman" w:hAnsi="Tw Cen MT" w:cs="Arial"/>
                <w:color w:val="45818E"/>
              </w:rPr>
              <w:t> </w:t>
            </w:r>
          </w:p>
        </w:tc>
      </w:tr>
      <w:tr w:rsidR="00903DDF" w:rsidRPr="00903DDF" w14:paraId="11D4B200"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0A0A31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D9C9E4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7151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260D1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747A01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FEC7F1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7BD6D5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1947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9DBB4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CA7C9F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BFC0F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688852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D569E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4CB2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559CB4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0D8BE1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602050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4936B6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6864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5E9F6B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BA9BB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98E812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AFD5A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6E13B7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68C6B8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406899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D9346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CBB54D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9B3842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88482C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9B2E44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EED2D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07894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82B559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18077E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83C0A8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E9AE0E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6B3672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B89C7B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FBEC0C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3F710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28AB77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26D3E0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3F2647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505311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3388BC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B5838D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EA2762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EAC9B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EC73CF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7AA7A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87D5B1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C1BB95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D6E565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99C9D4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84B5D9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E52B3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5BC947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E98227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C283084"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6CF41DCD"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Wednesday, June 17, 2015</w:t>
            </w:r>
          </w:p>
        </w:tc>
      </w:tr>
      <w:tr w:rsidR="00903DDF" w:rsidRPr="00903DDF" w14:paraId="69DC7BF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5CDA194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3608DD9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0D28A13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6ABCEABB"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6C85F38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5EC7903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A8C077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908746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46617B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BA7A26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90E906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2C319CC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8F4A06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BB9F35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7B8663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835DB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53DBA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57CDD3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65880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417C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754F8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1DBC12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68DB59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3B1C9A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240568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43A1E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2A6EB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89B789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F6D6B1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8C2970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691573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0CBD37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67D3B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D6356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6EA62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9108FA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C28ACA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F73621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88729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440CA5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49F947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20B8F95"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B63A00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7FF2CB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3646D0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EB8B1D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E8B536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F1CF76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08FEF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E750F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11B08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527A33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CAC754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3D8593A" w14:textId="77777777" w:rsidTr="00903DDF">
        <w:trPr>
          <w:trHeight w:val="50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454BB129"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Thursday, June 18, 2015</w:t>
            </w:r>
          </w:p>
        </w:tc>
      </w:tr>
      <w:tr w:rsidR="00903DDF" w:rsidRPr="00903DDF" w14:paraId="7CC1294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1DE3A5B1"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415843C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722DFAC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68FA359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61E72D4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783E5FC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95967E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5F2E98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2F66C4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2A510D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18436F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1022A4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BEE17D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8162B6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58C48D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1D336F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EEFCFC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1675DA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B1BE53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835548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0F7DDC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0044AB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FB2976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B226BE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580A6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38676D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888E61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6F0337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7F207C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B01438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292B01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07987F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162F2D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C0C06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452793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3A0B960"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A88078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F969BF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FE93FB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000000" w:fill="FFFFFF"/>
            <w:vAlign w:val="bottom"/>
            <w:hideMark/>
          </w:tcPr>
          <w:p w14:paraId="623E678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F15D53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DC2AA1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7F48C6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BBA9D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12A31A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ABEF45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AB1457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2807CC0"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0050A1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61730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187408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CC3DC4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0E66A1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CCDE33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63E926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83BCF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DF5C62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8C0496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3CD79F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8BBAA9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193461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F4E3A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2CD7A5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FDA65A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87B2EB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85C63B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28B948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CEEC8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0556BF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81C741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69DA1F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BC44E91" w14:textId="77777777" w:rsidTr="00903DDF">
        <w:trPr>
          <w:trHeight w:val="48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6B6B3B06"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Friday June 19, 2015</w:t>
            </w:r>
          </w:p>
        </w:tc>
      </w:tr>
      <w:tr w:rsidR="00903DDF" w:rsidRPr="00903DDF" w14:paraId="792F1AA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0506CE0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711B4CC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3F5CF41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6C0BE33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1F18101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42BD246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F1E44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73C4EF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AE88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5C7466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8E4F5F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9CD44A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D2A602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DB8999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DE9A18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6E5B5A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57738D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338C37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2CFE1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BFACCB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F8CDD3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A0EE1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7E8A6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812D20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3B01AB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5FE31A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3C2C21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19C7C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B571D7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0159F6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510F27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631E25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2C434A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C242A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2862A6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52B2B3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89171D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EC9E24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1FACA7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D34DBD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FE2A6F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55E82F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426AC2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AA6808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09E5FC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6CD95A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7F24C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2A4E805"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5D44C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8D583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57F177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7B5160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91A57B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B3FFA6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B65D30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C5E34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521191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1CCCC7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8CDD3B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9918EDD"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30773DFB"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Saturday, June 20, 2015</w:t>
            </w:r>
          </w:p>
        </w:tc>
      </w:tr>
      <w:tr w:rsidR="00903DDF" w:rsidRPr="00903DDF" w14:paraId="1E9EA57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10229578"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19CCE6A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64B84D48"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0D79B61A"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114BA8FD"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5B355F1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73E788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2A1E87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8611EB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0E500E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C60089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6F0746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98CF87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02435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824AA7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1AD727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60C74F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3B8501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1AFA97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B04ACF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D6C7A2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597867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10E113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0AB4D8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0E550C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859CF7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879FAC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A9579C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36CD16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3EB745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6C991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DE57F3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84D7E9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FFEA0D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66CB86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F95F36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ADB833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2461C7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6BDE2E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DB6BF8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6DEE22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748FFC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6A7104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228628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2590D7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D6582A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A51983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BAB2A7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68A071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83E7F8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0AF423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E8C58E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93C5C3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2F3DF45"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088C15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96E039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8CA1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A226F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627765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54A49D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0C9109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C8F39D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DABC38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178EFA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78DC84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3D4AF7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FFFFFF"/>
            <w:vAlign w:val="bottom"/>
            <w:hideMark/>
          </w:tcPr>
          <w:p w14:paraId="4E00112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000000" w:fill="FFFFFF"/>
            <w:vAlign w:val="bottom"/>
            <w:hideMark/>
          </w:tcPr>
          <w:p w14:paraId="739EE0A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000000" w:fill="FFFFFF"/>
            <w:vAlign w:val="bottom"/>
            <w:hideMark/>
          </w:tcPr>
          <w:p w14:paraId="311D5E8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000000" w:fill="FFFFFF"/>
            <w:vAlign w:val="bottom"/>
            <w:hideMark/>
          </w:tcPr>
          <w:p w14:paraId="4EC1390A"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000000" w:fill="FFFFFF"/>
            <w:vAlign w:val="bottom"/>
            <w:hideMark/>
          </w:tcPr>
          <w:p w14:paraId="65B60B1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135AF2D8" w14:textId="77777777" w:rsidTr="00903DDF">
        <w:trPr>
          <w:trHeight w:val="46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615BA1CC"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Sunday, June 21, 2015</w:t>
            </w:r>
          </w:p>
        </w:tc>
      </w:tr>
      <w:tr w:rsidR="00903DDF" w:rsidRPr="00903DDF" w14:paraId="0DEB4C5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2322F2E1"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0ECC743D"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5493FB1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4C154ECB"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687C919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320A43C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6DD703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825CA9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CD8CA1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3CD645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98E456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0041A2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ED8348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76471E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37216E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AE5D5B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E459F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B01667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86B6C2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C202FC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9D53CC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488AE0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A89FED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CFD0D2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FC4316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4A81E4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09E45D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2E902F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024C09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DD648A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2EDDF0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A926EF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EB85F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23BA7E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5A3F40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C7A102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0AD11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A953E8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A8BEEC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553EAD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F64E38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FD421E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1C9AA8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09F4C5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A407CE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7044E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B43B71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7C3813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FFFFFF"/>
            <w:vAlign w:val="bottom"/>
            <w:hideMark/>
          </w:tcPr>
          <w:p w14:paraId="78269E38"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000000" w:fill="FFFFFF"/>
            <w:vAlign w:val="bottom"/>
            <w:hideMark/>
          </w:tcPr>
          <w:p w14:paraId="7C90C6B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000000" w:fill="FFFFFF"/>
            <w:vAlign w:val="bottom"/>
            <w:hideMark/>
          </w:tcPr>
          <w:p w14:paraId="5924952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000000" w:fill="FFFFFF"/>
            <w:vAlign w:val="bottom"/>
            <w:hideMark/>
          </w:tcPr>
          <w:p w14:paraId="6B79D872"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000000" w:fill="FFFFFF"/>
            <w:vAlign w:val="bottom"/>
            <w:hideMark/>
          </w:tcPr>
          <w:p w14:paraId="3C7175DD"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234FF331" w14:textId="77777777" w:rsidTr="00903DDF">
        <w:trPr>
          <w:trHeight w:val="50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52410454"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Monday, June 22, 2015</w:t>
            </w:r>
          </w:p>
        </w:tc>
      </w:tr>
      <w:tr w:rsidR="00903DDF" w:rsidRPr="00903DDF" w14:paraId="3E0D977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4D316F2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7C80EDA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792AD186"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7AB4ED3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09FCB08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5B06506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A77A6D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B474E7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999B0A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819C6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FF2A73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BFA52A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C488F8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6B7531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1FC38E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420E18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C797E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103CD7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D429F4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E6088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6E27F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A417A5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CFFEBB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123BEA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9ED0D7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629740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F551CE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F43934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E76DDB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454107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35596A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580A4D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340735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A96BDE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3FF4DB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390E6F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808493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0ECE43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AFB349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21E852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7E7681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ED186B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8F8620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BD55C0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338DFF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7F616D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6D75B2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240C31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72B061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89626E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35F57B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BB5D62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9E6B1D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47AAC9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989489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2B2664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10B809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15050C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136F5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7A9111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13CA53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E9A8F2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A72041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312A532"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D58184D"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29FECCD3" w14:textId="77777777" w:rsidTr="00903DDF">
        <w:trPr>
          <w:trHeight w:val="5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3C01BEBA"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Tuesday, June 23, 2015</w:t>
            </w:r>
          </w:p>
        </w:tc>
      </w:tr>
      <w:tr w:rsidR="00903DDF" w:rsidRPr="00903DDF" w14:paraId="6E486525"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2F0479AB"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59BC65B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2B9814F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0468697A"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34A30D7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7545635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A5D314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4376B5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D1DFBE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2561DE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CC5A48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99CBD1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2012FD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29605B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066A59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CEC37D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D282EE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D1B07A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D0F25C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927FD0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E23044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06818F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492C1A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C72B49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1020C9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6AA55E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FAF20B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C87E2F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41B756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95BAC4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78636E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2F625E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818AF7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60F2F1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F8E18D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BCB73E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CECCDC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39FF92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B272D1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8FA450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4368CF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F1CF1A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72AC61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EFDC09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7D213B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14BD3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503D55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5184B2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47070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888C7B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263B65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657EEA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66BEAB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5A33E20"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FFFFFF"/>
            <w:vAlign w:val="bottom"/>
            <w:hideMark/>
          </w:tcPr>
          <w:p w14:paraId="60087E8B"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000000" w:fill="FFFFFF"/>
            <w:vAlign w:val="bottom"/>
            <w:hideMark/>
          </w:tcPr>
          <w:p w14:paraId="40EB971A"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000000" w:fill="FFFFFF"/>
            <w:vAlign w:val="bottom"/>
            <w:hideMark/>
          </w:tcPr>
          <w:p w14:paraId="29109CE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000000" w:fill="FFFFFF"/>
            <w:vAlign w:val="bottom"/>
            <w:hideMark/>
          </w:tcPr>
          <w:p w14:paraId="7D604FA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000000" w:fill="FFFFFF"/>
            <w:vAlign w:val="bottom"/>
            <w:hideMark/>
          </w:tcPr>
          <w:p w14:paraId="72DD0F5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5FA46C2E" w14:textId="77777777" w:rsidTr="00903DDF">
        <w:trPr>
          <w:trHeight w:val="50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0293154A"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Wednesday, June 24, 2015</w:t>
            </w:r>
          </w:p>
        </w:tc>
      </w:tr>
      <w:tr w:rsidR="00903DDF" w:rsidRPr="00903DDF" w14:paraId="4A3B9FF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41D718A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73DA67E8"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1CD11EED"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1D9C367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0CE1B72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655524D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C75AACA"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925E73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E240F1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8646ED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FFC83B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53A1FCA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E7362D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BA47D7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06D4AF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BE2BE5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4AC5E1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5451CC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865A4C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E6E21A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20EF87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35DAD9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BD855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C86B04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76E252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7945D1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1C3912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6A514B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61847C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943006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626625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97CB2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F5929F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AAC25F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93AA11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329575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A73D58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8D348A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95FEE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1601F5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F9FDE8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7D2591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40833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B5CE0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EADB06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854E1F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B6DA15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1C2149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FFFFFF"/>
            <w:vAlign w:val="bottom"/>
            <w:hideMark/>
          </w:tcPr>
          <w:p w14:paraId="7BAFEDAA"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000000" w:fill="FFFFFF"/>
            <w:vAlign w:val="bottom"/>
            <w:hideMark/>
          </w:tcPr>
          <w:p w14:paraId="273D82B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000000" w:fill="FFFFFF"/>
            <w:vAlign w:val="bottom"/>
            <w:hideMark/>
          </w:tcPr>
          <w:p w14:paraId="7DCBF54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000000" w:fill="FFFFFF"/>
            <w:vAlign w:val="bottom"/>
            <w:hideMark/>
          </w:tcPr>
          <w:p w14:paraId="148C8B7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000000" w:fill="FFFFFF"/>
            <w:vAlign w:val="bottom"/>
            <w:hideMark/>
          </w:tcPr>
          <w:p w14:paraId="6ED0225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2CE046B7" w14:textId="77777777" w:rsidTr="00903DDF">
        <w:trPr>
          <w:trHeight w:val="48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4D9D76B8"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Thursday June 25, 2015</w:t>
            </w:r>
          </w:p>
        </w:tc>
      </w:tr>
      <w:tr w:rsidR="00903DDF" w:rsidRPr="00903DDF" w14:paraId="7E4E250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3305941A"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780F7711"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0457CE4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37911A1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54A2A2D8"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19A1A89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6EFD20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959A89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FA4A1D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9E15C7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5A442C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10ED6E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9CCEDA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5C6599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566DC1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616B5C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0484F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C4D113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156786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D564BF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2ACBA9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77E07D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900BC8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EFCF15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39AF93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B58C69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7C8885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32375D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26D1C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FFB25B0"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8C481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5A83FD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2A549F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A1320B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ADA9E6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644AA1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0E1B61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E13727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B1A039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009581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185D4E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4278E05"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33EBD0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8E5981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B099F0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B277BA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4BEBB6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EE317F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C80337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D43AB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808184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99844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179209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C0145A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FFFFFF"/>
            <w:vAlign w:val="bottom"/>
            <w:hideMark/>
          </w:tcPr>
          <w:p w14:paraId="191B4EE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000000" w:fill="FFFFFF"/>
            <w:vAlign w:val="bottom"/>
            <w:hideMark/>
          </w:tcPr>
          <w:p w14:paraId="47AEA43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000000" w:fill="FFFFFF"/>
            <w:vAlign w:val="bottom"/>
            <w:hideMark/>
          </w:tcPr>
          <w:p w14:paraId="11DFE4C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000000" w:fill="FFFFFF"/>
            <w:vAlign w:val="bottom"/>
            <w:hideMark/>
          </w:tcPr>
          <w:p w14:paraId="55592CC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000000" w:fill="FFFFFF"/>
            <w:vAlign w:val="bottom"/>
            <w:hideMark/>
          </w:tcPr>
          <w:p w14:paraId="5917400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55F4EA9F" w14:textId="77777777" w:rsidTr="00903DDF">
        <w:trPr>
          <w:trHeight w:val="48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07DA1F71"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Friday June 26, 2015</w:t>
            </w:r>
          </w:p>
        </w:tc>
      </w:tr>
      <w:tr w:rsidR="00903DDF" w:rsidRPr="00903DDF" w14:paraId="0FE12CE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2FD9B4E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4DFE8F6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39D17D0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34B63801"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4D8F5C9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2D87502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C85994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C5510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669DF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6C038A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7492E7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F074C2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B1A133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25F661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0DD57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673AC9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EB0C87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CCD927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60072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A25CFF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7A8415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CDFCE8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102A05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ABC159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57841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166A84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A51EB0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3B3545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1B6BEA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F1C7C5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C95C37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8784BC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FFD6D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6E14C1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C302C3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7452FA5"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2D9F67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ED0C7D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A8F34C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2E8C6E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7237B7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9A5642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441B77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8291B7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C10658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C139AB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7238B5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90D88E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9009E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7BE85D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3226C7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AA8E54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C6FD36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AE809B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74AF7F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218837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178754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537E0B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BB5722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0A26EF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2C8C3D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B0EB2B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DEB615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A01087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4AD8A6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CEDB100"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28828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76C7E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3DFE90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FFC3C1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A990F5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D65470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5AC42A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8547F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025FBD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C3C04F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597034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BB28C0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161E28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33B535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5F920B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16842A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7D2C3E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B52578A" w14:textId="77777777" w:rsidTr="00903DDF">
        <w:trPr>
          <w:trHeight w:val="260"/>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BB3905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2B5F7C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EE9B4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1C6D4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3E3201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3FD86B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0F50C6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3EA430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D1B564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CCA256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20AD0E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FE890FB" w14:textId="77777777" w:rsidTr="00903DDF">
        <w:trPr>
          <w:trHeight w:val="46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3024D412"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Saturday June 27, 2015</w:t>
            </w:r>
          </w:p>
        </w:tc>
      </w:tr>
      <w:tr w:rsidR="00903DDF" w:rsidRPr="00903DDF" w14:paraId="55E5D2D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680EA9E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1597D52A"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7CD9571D"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38EFEFD8"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67D0F221"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600BE803" w14:textId="77777777" w:rsidTr="00903DDF">
        <w:trPr>
          <w:trHeight w:val="255"/>
        </w:trPr>
        <w:tc>
          <w:tcPr>
            <w:tcW w:w="14058" w:type="dxa"/>
            <w:gridSpan w:val="5"/>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6CD5C5A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C10628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3D0A73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6ABA0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13C1F0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A8085B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F96ED0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7F2A83D" w14:textId="77777777" w:rsidTr="00903DDF">
        <w:trPr>
          <w:trHeight w:val="40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1BA0192E"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Sunday June 28, 2015</w:t>
            </w:r>
          </w:p>
        </w:tc>
      </w:tr>
      <w:tr w:rsidR="00903DDF" w:rsidRPr="00903DDF" w14:paraId="7DD367B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632D24A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55E3AAC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1A1B7028"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29AA7C8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0C784A9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734D8AD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23F9D6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D86F11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CDC6D7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F60C4E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E6E94C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49B905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0D4A5D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8EAD81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470998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EBFF8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5BED26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7AA937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EFE27C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749285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9DF8D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35FF20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2D59B1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837F6B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5E7661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943690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A20022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8FECA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19B91D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A97FA7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600E17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AD645E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945A20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F6626B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CE8D09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71FA1E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370827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E4AFEC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E1C09E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4B5C4C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C4BE86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BC3593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39285F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729276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0DA2EE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D4637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9D1AC1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388906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042D75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4D0E1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A21384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778EC0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503F2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D1C34D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917A46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B0A714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AA8D90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A99F33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F15A9B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332D6B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E24A6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24A53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BE233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FE1620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47A4EE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F48C24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06393D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72BF19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BDF9D5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CA520D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5EA0E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E07CD3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552B62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123AA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056750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000000" w:fill="DAEEF3"/>
            <w:vAlign w:val="bottom"/>
            <w:hideMark/>
          </w:tcPr>
          <w:p w14:paraId="6FD4556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FDD0B5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7FE89E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C585F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5580EE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E4189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3484A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75E4EB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9AA1227" w14:textId="77777777" w:rsidTr="00903DDF">
        <w:trPr>
          <w:trHeight w:val="48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2AFCA747" w14:textId="77777777" w:rsidR="00903DDF" w:rsidRPr="00903DDF" w:rsidRDefault="00903DDF" w:rsidP="00903DDF">
            <w:pPr>
              <w:rPr>
                <w:rFonts w:ascii="Tw Cen MT" w:eastAsia="Times New Roman" w:hAnsi="Tw Cen MT" w:cs="Arial"/>
                <w:b/>
                <w:bCs/>
                <w:color w:val="FFFFFF"/>
              </w:rPr>
            </w:pPr>
            <w:r w:rsidRPr="00903DDF">
              <w:rPr>
                <w:rFonts w:ascii="Tw Cen MT" w:eastAsia="Times New Roman" w:hAnsi="Tw Cen MT" w:cs="Arial"/>
                <w:b/>
                <w:bCs/>
                <w:color w:val="FFFFFF"/>
              </w:rPr>
              <w:t>Tuesday June 29, 201516</w:t>
            </w:r>
          </w:p>
        </w:tc>
      </w:tr>
      <w:tr w:rsidR="00903DDF" w:rsidRPr="00903DDF" w14:paraId="064D71E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4C874752"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7CC7F6D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1E5699F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7B5C4641"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Who</w:t>
            </w:r>
          </w:p>
        </w:tc>
        <w:tc>
          <w:tcPr>
            <w:tcW w:w="5298" w:type="dxa"/>
            <w:tcBorders>
              <w:top w:val="nil"/>
              <w:left w:val="nil"/>
              <w:bottom w:val="single" w:sz="4" w:space="0" w:color="808080"/>
              <w:right w:val="single" w:sz="4" w:space="0" w:color="808080"/>
            </w:tcBorders>
            <w:shd w:val="clear" w:color="000000" w:fill="DAEEF3"/>
            <w:vAlign w:val="bottom"/>
            <w:hideMark/>
          </w:tcPr>
          <w:p w14:paraId="1E00230D"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66F8BCD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4169B8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2588A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CF5D9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3451C2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D56D36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CC5FD3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F71FE5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33829B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CA491D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07CC35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D5E112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CEAA0C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290B37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44115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FE8573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F67F2D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1DBEB9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362450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026DBB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DC7EB2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993F6D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C70F27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411A13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924CC4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BFEB7B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5D9EA3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3FA8BC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DD0542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C399C0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EB23AD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3BCCD8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D258DC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4BE08E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968636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4BB40D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BB4A98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688045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B1AC32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CBDE20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B94C9C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60CFF8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538AF9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CD869B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55BC0B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BFCC11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A8840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830DA6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23A6D4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AB4F07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A7A29C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BA1664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9DD610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CDF011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9A022C0"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67F426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B22CB0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0D27C5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5F9F2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0E91A3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6EC190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F61E70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9E8079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5786A8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79C614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54C307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bl>
    <w:p w14:paraId="17AC4221" w14:textId="77777777" w:rsidR="00903DDF" w:rsidRDefault="00903DDF" w:rsidP="00903DDF">
      <w:pPr>
        <w:rPr>
          <w:rFonts w:ascii="Tw Cen MT" w:hAnsi="Tw Cen MT"/>
          <w:b/>
        </w:rPr>
      </w:pPr>
    </w:p>
    <w:p w14:paraId="11D67A92" w14:textId="77777777" w:rsidR="007E49F2" w:rsidRDefault="007E49F2">
      <w:pPr>
        <w:rPr>
          <w:rFonts w:ascii="Tw Cen MT" w:hAnsi="Tw Cen MT"/>
          <w:b/>
        </w:rPr>
      </w:pPr>
    </w:p>
    <w:p w14:paraId="23598823" w14:textId="77777777" w:rsidR="00903DDF" w:rsidRPr="007E49F2" w:rsidRDefault="00903DDF">
      <w:pPr>
        <w:rPr>
          <w:rFonts w:ascii="Tw Cen MT" w:hAnsi="Tw Cen MT"/>
          <w:b/>
        </w:rPr>
      </w:pPr>
    </w:p>
    <w:sectPr w:rsidR="00903DDF" w:rsidRPr="007E49F2" w:rsidSect="00903DDF">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7760" w14:textId="77777777" w:rsidR="006B68EC" w:rsidRDefault="006B68EC" w:rsidP="0011720F">
      <w:r>
        <w:separator/>
      </w:r>
    </w:p>
  </w:endnote>
  <w:endnote w:type="continuationSeparator" w:id="0">
    <w:p w14:paraId="4E986B97" w14:textId="77777777" w:rsidR="006B68EC" w:rsidRDefault="006B68EC" w:rsidP="001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5B18" w14:textId="2FE28EC4" w:rsidR="006B68EC" w:rsidRDefault="006B68EC">
    <w:pPr>
      <w:pStyle w:val="Footer"/>
    </w:pPr>
    <w:r w:rsidRPr="006B68EC">
      <w:rPr>
        <w:noProof/>
      </w:rPr>
      <w:drawing>
        <wp:inline distT="0" distB="0" distL="0" distR="0" wp14:anchorId="218BCC46" wp14:editId="3D66A307">
          <wp:extent cx="5486400" cy="591820"/>
          <wp:effectExtent l="5080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24A5" w14:textId="77777777" w:rsidR="006B68EC" w:rsidRDefault="006B68EC" w:rsidP="0011720F">
      <w:r>
        <w:separator/>
      </w:r>
    </w:p>
  </w:footnote>
  <w:footnote w:type="continuationSeparator" w:id="0">
    <w:p w14:paraId="1D98FAF7" w14:textId="77777777" w:rsidR="006B68EC" w:rsidRDefault="006B68EC" w:rsidP="00117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3B2288"/>
    <w:multiLevelType w:val="hybridMultilevel"/>
    <w:tmpl w:val="CEF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F20A8"/>
    <w:multiLevelType w:val="multilevel"/>
    <w:tmpl w:val="00000002"/>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4C0305"/>
    <w:multiLevelType w:val="hybridMultilevel"/>
    <w:tmpl w:val="0150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211203"/>
    <w:multiLevelType w:val="hybridMultilevel"/>
    <w:tmpl w:val="4C92DAF6"/>
    <w:lvl w:ilvl="0" w:tplc="00000065">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E435E6"/>
    <w:multiLevelType w:val="multilevel"/>
    <w:tmpl w:val="0150D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59647BB"/>
    <w:multiLevelType w:val="hybridMultilevel"/>
    <w:tmpl w:val="408C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37EE5"/>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130DC3"/>
    <w:multiLevelType w:val="multilevel"/>
    <w:tmpl w:val="2246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670D99"/>
    <w:multiLevelType w:val="hybridMultilevel"/>
    <w:tmpl w:val="BFE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B35AA"/>
    <w:multiLevelType w:val="hybridMultilevel"/>
    <w:tmpl w:val="F1AE212C"/>
    <w:lvl w:ilvl="0" w:tplc="0000000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D3B3937"/>
    <w:multiLevelType w:val="hybridMultilevel"/>
    <w:tmpl w:val="5CB8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800CC"/>
    <w:multiLevelType w:val="hybridMultilevel"/>
    <w:tmpl w:val="789EC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14"/>
  </w:num>
  <w:num w:numId="6">
    <w:abstractNumId w:val="12"/>
  </w:num>
  <w:num w:numId="7">
    <w:abstractNumId w:val="1"/>
  </w:num>
  <w:num w:numId="8">
    <w:abstractNumId w:val="2"/>
  </w:num>
  <w:num w:numId="9">
    <w:abstractNumId w:val="3"/>
  </w:num>
  <w:num w:numId="10">
    <w:abstractNumId w:val="6"/>
  </w:num>
  <w:num w:numId="11">
    <w:abstractNumId w:val="10"/>
  </w:num>
  <w:num w:numId="12">
    <w:abstractNumId w:val="13"/>
  </w:num>
  <w:num w:numId="13">
    <w:abstractNumId w:val="5"/>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033274"/>
    <w:rsid w:val="000C2278"/>
    <w:rsid w:val="0011720F"/>
    <w:rsid w:val="0012521F"/>
    <w:rsid w:val="001A09B0"/>
    <w:rsid w:val="002413ED"/>
    <w:rsid w:val="002C5CAC"/>
    <w:rsid w:val="002E203E"/>
    <w:rsid w:val="00353FA2"/>
    <w:rsid w:val="003546B8"/>
    <w:rsid w:val="003862F9"/>
    <w:rsid w:val="00420CCB"/>
    <w:rsid w:val="00474225"/>
    <w:rsid w:val="004C0F58"/>
    <w:rsid w:val="005C3C91"/>
    <w:rsid w:val="006B68EC"/>
    <w:rsid w:val="006F6B44"/>
    <w:rsid w:val="00786FBA"/>
    <w:rsid w:val="007C1FA0"/>
    <w:rsid w:val="007E25CD"/>
    <w:rsid w:val="007E49F2"/>
    <w:rsid w:val="007F69DA"/>
    <w:rsid w:val="008217CD"/>
    <w:rsid w:val="00832F64"/>
    <w:rsid w:val="00876DAF"/>
    <w:rsid w:val="008956FD"/>
    <w:rsid w:val="008B61AB"/>
    <w:rsid w:val="008D65E5"/>
    <w:rsid w:val="00903DDF"/>
    <w:rsid w:val="009B1912"/>
    <w:rsid w:val="009B4E33"/>
    <w:rsid w:val="009C708B"/>
    <w:rsid w:val="009E3F9F"/>
    <w:rsid w:val="00B01F08"/>
    <w:rsid w:val="00B36302"/>
    <w:rsid w:val="00C85E62"/>
    <w:rsid w:val="00CC3E50"/>
    <w:rsid w:val="00CD3650"/>
    <w:rsid w:val="00D278D4"/>
    <w:rsid w:val="00D45E7B"/>
    <w:rsid w:val="00D57901"/>
    <w:rsid w:val="00D75A55"/>
    <w:rsid w:val="00D842A6"/>
    <w:rsid w:val="00D9649E"/>
    <w:rsid w:val="00DD4EDE"/>
    <w:rsid w:val="00DF7132"/>
    <w:rsid w:val="00E456EB"/>
    <w:rsid w:val="00F05B56"/>
    <w:rsid w:val="00F3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7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49F2"/>
    <w:pPr>
      <w:ind w:left="720"/>
      <w:contextualSpacing/>
    </w:pPr>
  </w:style>
  <w:style w:type="paragraph" w:customStyle="1" w:styleId="xl63">
    <w:name w:val="xl63"/>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4">
    <w:name w:val="xl64"/>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b/>
      <w:bCs/>
    </w:rPr>
  </w:style>
  <w:style w:type="paragraph" w:customStyle="1" w:styleId="xl65">
    <w:name w:val="xl65"/>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b/>
      <w:bCs/>
    </w:rPr>
  </w:style>
  <w:style w:type="paragraph" w:customStyle="1" w:styleId="xl66">
    <w:name w:val="xl66"/>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rPr>
  </w:style>
  <w:style w:type="paragraph" w:customStyle="1" w:styleId="xl67">
    <w:name w:val="xl67"/>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8">
    <w:name w:val="xl68"/>
    <w:basedOn w:val="Normal"/>
    <w:rsid w:val="00D57901"/>
    <w:pPr>
      <w:pBdr>
        <w:top w:val="single" w:sz="4" w:space="0" w:color="808080"/>
        <w:left w:val="single" w:sz="4" w:space="0" w:color="808080"/>
        <w:bottom w:val="single" w:sz="4" w:space="0" w:color="808080"/>
        <w:right w:val="single" w:sz="4" w:space="0" w:color="808080"/>
      </w:pBdr>
      <w:shd w:val="clear" w:color="000000" w:fill="B7DEE8"/>
      <w:spacing w:before="100" w:beforeAutospacing="1" w:after="100" w:afterAutospacing="1"/>
    </w:pPr>
    <w:rPr>
      <w:rFonts w:ascii="Tw Cen MT" w:hAnsi="Tw Cen MT"/>
      <w:b/>
      <w:bCs/>
    </w:rPr>
  </w:style>
  <w:style w:type="paragraph" w:customStyle="1" w:styleId="xl69">
    <w:name w:val="xl69"/>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color w:val="45818E"/>
    </w:rPr>
  </w:style>
  <w:style w:type="paragraph" w:customStyle="1" w:styleId="xl70">
    <w:name w:val="xl70"/>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rPr>
  </w:style>
  <w:style w:type="paragraph" w:customStyle="1" w:styleId="xl71">
    <w:name w:val="xl71"/>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b/>
      <w:bCs/>
    </w:rPr>
  </w:style>
  <w:style w:type="paragraph" w:customStyle="1" w:styleId="xl72">
    <w:name w:val="xl72"/>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49F2"/>
    <w:pPr>
      <w:ind w:left="720"/>
      <w:contextualSpacing/>
    </w:pPr>
  </w:style>
  <w:style w:type="paragraph" w:customStyle="1" w:styleId="xl63">
    <w:name w:val="xl63"/>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4">
    <w:name w:val="xl64"/>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b/>
      <w:bCs/>
    </w:rPr>
  </w:style>
  <w:style w:type="paragraph" w:customStyle="1" w:styleId="xl65">
    <w:name w:val="xl65"/>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b/>
      <w:bCs/>
    </w:rPr>
  </w:style>
  <w:style w:type="paragraph" w:customStyle="1" w:styleId="xl66">
    <w:name w:val="xl66"/>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rPr>
  </w:style>
  <w:style w:type="paragraph" w:customStyle="1" w:styleId="xl67">
    <w:name w:val="xl67"/>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8">
    <w:name w:val="xl68"/>
    <w:basedOn w:val="Normal"/>
    <w:rsid w:val="00D57901"/>
    <w:pPr>
      <w:pBdr>
        <w:top w:val="single" w:sz="4" w:space="0" w:color="808080"/>
        <w:left w:val="single" w:sz="4" w:space="0" w:color="808080"/>
        <w:bottom w:val="single" w:sz="4" w:space="0" w:color="808080"/>
        <w:right w:val="single" w:sz="4" w:space="0" w:color="808080"/>
      </w:pBdr>
      <w:shd w:val="clear" w:color="000000" w:fill="B7DEE8"/>
      <w:spacing w:before="100" w:beforeAutospacing="1" w:after="100" w:afterAutospacing="1"/>
    </w:pPr>
    <w:rPr>
      <w:rFonts w:ascii="Tw Cen MT" w:hAnsi="Tw Cen MT"/>
      <w:b/>
      <w:bCs/>
    </w:rPr>
  </w:style>
  <w:style w:type="paragraph" w:customStyle="1" w:styleId="xl69">
    <w:name w:val="xl69"/>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color w:val="45818E"/>
    </w:rPr>
  </w:style>
  <w:style w:type="paragraph" w:customStyle="1" w:styleId="xl70">
    <w:name w:val="xl70"/>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rPr>
  </w:style>
  <w:style w:type="paragraph" w:customStyle="1" w:styleId="xl71">
    <w:name w:val="xl71"/>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b/>
      <w:bCs/>
    </w:rPr>
  </w:style>
  <w:style w:type="paragraph" w:customStyle="1" w:styleId="xl72">
    <w:name w:val="xl72"/>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5225">
      <w:bodyDiv w:val="1"/>
      <w:marLeft w:val="0"/>
      <w:marRight w:val="0"/>
      <w:marTop w:val="0"/>
      <w:marBottom w:val="0"/>
      <w:divBdr>
        <w:top w:val="none" w:sz="0" w:space="0" w:color="auto"/>
        <w:left w:val="none" w:sz="0" w:space="0" w:color="auto"/>
        <w:bottom w:val="none" w:sz="0" w:space="0" w:color="auto"/>
        <w:right w:val="none" w:sz="0" w:space="0" w:color="auto"/>
      </w:divBdr>
    </w:div>
    <w:div w:id="1116831230">
      <w:bodyDiv w:val="1"/>
      <w:marLeft w:val="0"/>
      <w:marRight w:val="0"/>
      <w:marTop w:val="0"/>
      <w:marBottom w:val="0"/>
      <w:divBdr>
        <w:top w:val="none" w:sz="0" w:space="0" w:color="auto"/>
        <w:left w:val="none" w:sz="0" w:space="0" w:color="auto"/>
        <w:bottom w:val="none" w:sz="0" w:space="0" w:color="auto"/>
        <w:right w:val="none" w:sz="0" w:space="0" w:color="auto"/>
      </w:divBdr>
    </w:div>
    <w:div w:id="2013138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folderview?id=0BzseySE04NKPfm9IVzdBZnVDaURkTF9FN0Zrb0RDUGxTTUdpVnd4dU1meVhrSVpSUVhBVzA&amp;usp=sharing" TargetMode="External"/><Relationship Id="rId12" Type="http://schemas.openxmlformats.org/officeDocument/2006/relationships/hyperlink" Target="https://drive.google.com/folderview?id=0BzseySE04NKPfkRVdWJxbGdXZi1SV2F4ZXBxM2ozVm01emdxMkN4U0owREZkZTg0TXpabG8&amp;usp=sharing" TargetMode="External"/><Relationship Id="rId13" Type="http://schemas.openxmlformats.org/officeDocument/2006/relationships/hyperlink" Target="https://drive.google.com/folderview?id=0BzseySE04NKPflA3S1ZFeVZ2N1RtZG5XSjZUNzFsYkY3ZjJ3SHd2SkpFa1lWYzNDdUFFMkU&amp;usp=sharin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rive.google.com/folderview?id=0BzseySE04NKPfjQ2T0NPRkVFclVRQzdMek5wV2J5c2pHZDRMeGVfUHYyQUdUdzRLd05oZ3c&amp;usp=sharing" TargetMode="Externa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a:solidFill>
          <a:schemeClr val="accent5">
            <a:lumMod val="75000"/>
          </a:schemeClr>
        </a:solidFill>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F2695812-1F57-3E49-B6C3-1123D7CBF289}" type="presOf" srcId="{AA0F1E3F-D76B-5A4E-AB86-F11F24E73A63}" destId="{8413CAAA-D78A-4141-91C1-69A13DC334BC}"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677608CA-6FE7-4240-96A8-F3F506495DDA}" type="presOf" srcId="{0566A6C7-F1CC-ED49-B969-6908AE84F434}" destId="{ECF0B5C3-D62D-A645-9BD1-B78431EC4552}" srcOrd="0" destOrd="0" presId="urn:microsoft.com/office/officeart/2005/8/layout/chevron1"/>
    <dgm:cxn modelId="{BEAF158A-08F6-7644-A2BA-B3653F53249A}" type="presOf" srcId="{A196E9A5-39A8-8649-80E5-AEE1F55053A9}" destId="{0BC8E9C4-713B-1E40-9974-B098BCD917BE}" srcOrd="0" destOrd="0" presId="urn:microsoft.com/office/officeart/2005/8/layout/chevron1"/>
    <dgm:cxn modelId="{6159FDFA-48B8-1A47-AA2E-080C281CEF88}" type="presOf" srcId="{3349F722-10E5-5841-9197-D8A600C1EF07}" destId="{A7F0AB9F-81D6-AD4F-8F57-54CB7B5F1439}"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20602A96-948A-AF4D-9984-173479C33646}" type="presOf" srcId="{4974C817-8007-C848-AC26-92C18E008BB1}" destId="{24358747-C6BB-A94A-BEB5-9531AA761A69}"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4CA10AB8-E66E-9A4B-88BB-B23CE8E607F9}" type="presOf" srcId="{77040D3F-888B-5246-9D4A-7913F964643D}" destId="{1433FC16-EB7C-A243-9A80-1175F36F78EE}" srcOrd="0" destOrd="0" presId="urn:microsoft.com/office/officeart/2005/8/layout/chevron1"/>
    <dgm:cxn modelId="{BB03160B-9A90-AA4A-8F01-233F0BDF2547}" type="presOf" srcId="{FC43C9FE-279D-574E-8BEF-B7745C070C01}" destId="{C945CA25-A965-7C47-AE6E-66D49AEA4B41}" srcOrd="0" destOrd="0" presId="urn:microsoft.com/office/officeart/2005/8/layout/chevron1"/>
    <dgm:cxn modelId="{98A365C6-68A6-5944-B3CD-F23B74A4A2A9}" type="presOf" srcId="{F662793A-25A6-164D-AC92-CA179BDBF117}" destId="{166833E9-008F-1148-8028-25E0C6C40A6F}"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0DCD3457-418C-E549-8DEE-9D913E5B7B7B}" type="presParOf" srcId="{8413CAAA-D78A-4141-91C1-69A13DC334BC}" destId="{ECF0B5C3-D62D-A645-9BD1-B78431EC4552}" srcOrd="0" destOrd="0" presId="urn:microsoft.com/office/officeart/2005/8/layout/chevron1"/>
    <dgm:cxn modelId="{83C739AB-3DC2-CD4F-B4F9-CE3A06BBECD4}" type="presParOf" srcId="{8413CAAA-D78A-4141-91C1-69A13DC334BC}" destId="{F7CF0A31-35B2-1942-B3E7-7BA4365C37DC}" srcOrd="1" destOrd="0" presId="urn:microsoft.com/office/officeart/2005/8/layout/chevron1"/>
    <dgm:cxn modelId="{F99C6EED-00EF-524D-8ED8-5FB817CA3DAA}" type="presParOf" srcId="{8413CAAA-D78A-4141-91C1-69A13DC334BC}" destId="{24358747-C6BB-A94A-BEB5-9531AA761A69}" srcOrd="2" destOrd="0" presId="urn:microsoft.com/office/officeart/2005/8/layout/chevron1"/>
    <dgm:cxn modelId="{C3BF7584-6FAD-7847-A2A6-3FF22A3A8FBF}" type="presParOf" srcId="{8413CAAA-D78A-4141-91C1-69A13DC334BC}" destId="{3E9C61B1-2771-0046-A3B4-A7A52CA9E854}" srcOrd="3" destOrd="0" presId="urn:microsoft.com/office/officeart/2005/8/layout/chevron1"/>
    <dgm:cxn modelId="{FCB2962D-B8A7-EF41-BE9D-B3CFA657EC49}" type="presParOf" srcId="{8413CAAA-D78A-4141-91C1-69A13DC334BC}" destId="{166833E9-008F-1148-8028-25E0C6C40A6F}" srcOrd="4" destOrd="0" presId="urn:microsoft.com/office/officeart/2005/8/layout/chevron1"/>
    <dgm:cxn modelId="{341063C6-D3B9-4E40-A519-2D2CBCFC10C0}" type="presParOf" srcId="{8413CAAA-D78A-4141-91C1-69A13DC334BC}" destId="{13DEE65D-25EF-A547-A35E-719A132C0250}" srcOrd="5" destOrd="0" presId="urn:microsoft.com/office/officeart/2005/8/layout/chevron1"/>
    <dgm:cxn modelId="{62BC4967-AD20-B347-955D-840C63A794C4}" type="presParOf" srcId="{8413CAAA-D78A-4141-91C1-69A13DC334BC}" destId="{0BC8E9C4-713B-1E40-9974-B098BCD917BE}" srcOrd="6" destOrd="0" presId="urn:microsoft.com/office/officeart/2005/8/layout/chevron1"/>
    <dgm:cxn modelId="{45D5DB74-FC86-E844-AF4C-1053D12A7886}" type="presParOf" srcId="{8413CAAA-D78A-4141-91C1-69A13DC334BC}" destId="{D965E404-A1A5-2A4F-AE0E-3B0B923D67CB}" srcOrd="7" destOrd="0" presId="urn:microsoft.com/office/officeart/2005/8/layout/chevron1"/>
    <dgm:cxn modelId="{14A5C462-B477-FD48-90AF-DD87E67016B4}" type="presParOf" srcId="{8413CAAA-D78A-4141-91C1-69A13DC334BC}" destId="{1433FC16-EB7C-A243-9A80-1175F36F78EE}" srcOrd="8" destOrd="0" presId="urn:microsoft.com/office/officeart/2005/8/layout/chevron1"/>
    <dgm:cxn modelId="{2DF62D2E-EAB8-3F48-BDB2-5EFCC5C326D2}" type="presParOf" srcId="{8413CAAA-D78A-4141-91C1-69A13DC334BC}" destId="{19464A7A-82FC-7A4F-9FB6-C610768FF3DD}" srcOrd="9" destOrd="0" presId="urn:microsoft.com/office/officeart/2005/8/layout/chevron1"/>
    <dgm:cxn modelId="{2BF3DB50-6E02-0D4C-A596-71F73DC757A0}" type="presParOf" srcId="{8413CAAA-D78A-4141-91C1-69A13DC334BC}" destId="{C945CA25-A965-7C47-AE6E-66D49AEA4B41}" srcOrd="10" destOrd="0" presId="urn:microsoft.com/office/officeart/2005/8/layout/chevron1"/>
    <dgm:cxn modelId="{17A6D8B1-0BB4-C744-B0D0-96A8836AB355}" type="presParOf" srcId="{8413CAAA-D78A-4141-91C1-69A13DC334BC}" destId="{B5F33140-7C50-204B-89F7-F5608DA3AAC9}" srcOrd="11" destOrd="0" presId="urn:microsoft.com/office/officeart/2005/8/layout/chevron1"/>
    <dgm:cxn modelId="{FAD0EC8C-6AB1-7349-A246-B85A6DD5459F}"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2E4E-159C-EE47-806B-B3D1A972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833</Words>
  <Characters>4753</Characters>
  <Application>Microsoft Macintosh Word</Application>
  <DocSecurity>0</DocSecurity>
  <Lines>39</Lines>
  <Paragraphs>11</Paragraphs>
  <ScaleCrop>false</ScaleCrop>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5</cp:revision>
  <cp:lastPrinted>2015-05-29T18:02:00Z</cp:lastPrinted>
  <dcterms:created xsi:type="dcterms:W3CDTF">2015-05-29T16:47:00Z</dcterms:created>
  <dcterms:modified xsi:type="dcterms:W3CDTF">2015-05-29T18:12:00Z</dcterms:modified>
</cp:coreProperties>
</file>